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21" w:rsidRPr="00A92621" w:rsidRDefault="00A92621" w:rsidP="00A92621">
      <w:pPr>
        <w:rPr>
          <w:b/>
          <w:sz w:val="24"/>
          <w:u w:val="single"/>
          <w:lang w:val="en-MY"/>
        </w:rPr>
      </w:pPr>
      <w:bookmarkStart w:id="0" w:name="_GoBack"/>
      <w:bookmarkEnd w:id="0"/>
      <w:r w:rsidRPr="00A92621">
        <w:rPr>
          <w:b/>
          <w:sz w:val="24"/>
          <w:lang w:val="en-MY"/>
        </w:rPr>
        <w:t>MODULE 5</w:t>
      </w:r>
      <w:r w:rsidRPr="00A92621">
        <w:rPr>
          <w:b/>
          <w:sz w:val="24"/>
          <w:u w:val="single"/>
          <w:lang w:val="en-MY"/>
        </w:rPr>
        <w:t xml:space="preserve">: </w:t>
      </w:r>
      <w:r w:rsidRPr="00A92621">
        <w:rPr>
          <w:b/>
          <w:sz w:val="24"/>
          <w:lang w:val="en-MY"/>
        </w:rPr>
        <w:t>Sexuality – Let’s learn about Gender and Sex</w:t>
      </w:r>
    </w:p>
    <w:p w:rsidR="00A92621" w:rsidRDefault="00A92621">
      <w:r>
        <w:rPr>
          <w:rFonts w:cs="Arial"/>
          <w:noProof/>
        </w:rPr>
        <mc:AlternateContent>
          <mc:Choice Requires="wps">
            <w:drawing>
              <wp:anchor distT="45720" distB="45720" distL="114300" distR="114300" simplePos="0" relativeHeight="251659264" behindDoc="0" locked="0" layoutInCell="1" allowOverlap="1" wp14:anchorId="0929EFF8" wp14:editId="28E7B272">
                <wp:simplePos x="0" y="0"/>
                <wp:positionH relativeFrom="margin">
                  <wp:posOffset>0</wp:posOffset>
                </wp:positionH>
                <wp:positionV relativeFrom="paragraph">
                  <wp:posOffset>330835</wp:posOffset>
                </wp:positionV>
                <wp:extent cx="5619750" cy="417068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170680"/>
                        </a:xfrm>
                        <a:prstGeom prst="rect">
                          <a:avLst/>
                        </a:prstGeom>
                        <a:solidFill>
                          <a:srgbClr val="FFFFFF"/>
                        </a:solidFill>
                        <a:ln w="9525">
                          <a:solidFill>
                            <a:srgbClr val="000000"/>
                          </a:solidFill>
                          <a:miter lim="800000"/>
                          <a:headEnd/>
                          <a:tailEnd/>
                        </a:ln>
                      </wps:spPr>
                      <wps:txbx>
                        <w:txbxContent>
                          <w:p w:rsidR="00A92621" w:rsidRPr="00FB5C0C" w:rsidRDefault="00A92621" w:rsidP="00A92621">
                            <w:pPr>
                              <w:shd w:val="clear" w:color="auto" w:fill="000000" w:themeFill="text1"/>
                              <w:spacing w:line="360" w:lineRule="auto"/>
                              <w:jc w:val="center"/>
                              <w:rPr>
                                <w:rFonts w:cs="Arial"/>
                                <w:b/>
                                <w:sz w:val="28"/>
                                <w:szCs w:val="28"/>
                              </w:rPr>
                            </w:pPr>
                            <w:r>
                              <w:rPr>
                                <w:rFonts w:cs="Arial"/>
                                <w:b/>
                                <w:sz w:val="28"/>
                                <w:szCs w:val="28"/>
                              </w:rPr>
                              <w:t>Activity 5</w:t>
                            </w:r>
                            <w:r w:rsidRPr="00FB5C0C">
                              <w:rPr>
                                <w:rFonts w:cs="Arial"/>
                                <w:b/>
                                <w:sz w:val="28"/>
                                <w:szCs w:val="28"/>
                              </w:rPr>
                              <w:t>. 1: Feminine &amp; Masculine - How Does Your Society See It?</w:t>
                            </w:r>
                          </w:p>
                          <w:p w:rsidR="00A92621" w:rsidRDefault="00A92621" w:rsidP="00A92621">
                            <w:pPr>
                              <w:spacing w:after="0" w:line="240" w:lineRule="auto"/>
                              <w:rPr>
                                <w:rFonts w:cs="Arial"/>
                                <w:b/>
                              </w:rPr>
                            </w:pPr>
                          </w:p>
                          <w:p w:rsidR="00A92621" w:rsidRPr="00A54E4E" w:rsidRDefault="00A92621" w:rsidP="00A92621">
                            <w:pPr>
                              <w:spacing w:line="360" w:lineRule="auto"/>
                              <w:rPr>
                                <w:rFonts w:cs="Arial"/>
                              </w:rPr>
                            </w:pPr>
                            <w:r w:rsidRPr="0010684D">
                              <w:rPr>
                                <w:rFonts w:cs="Arial"/>
                                <w:b/>
                              </w:rPr>
                              <w:t>Materials</w:t>
                            </w:r>
                            <w:r w:rsidRPr="00A54E4E">
                              <w:rPr>
                                <w:rFonts w:cs="Arial"/>
                              </w:rPr>
                              <w:t>: Post-It Notes, Marker Pens</w:t>
                            </w:r>
                          </w:p>
                          <w:p w:rsidR="00A92621" w:rsidRPr="00A54E4E" w:rsidRDefault="00A92621" w:rsidP="00A92621">
                            <w:pPr>
                              <w:spacing w:line="360" w:lineRule="auto"/>
                              <w:rPr>
                                <w:rFonts w:cs="Arial"/>
                              </w:rPr>
                            </w:pPr>
                            <w:r w:rsidRPr="0010684D">
                              <w:rPr>
                                <w:rFonts w:cs="Arial"/>
                                <w:b/>
                              </w:rPr>
                              <w:t>Activity</w:t>
                            </w:r>
                            <w:r w:rsidRPr="00A54E4E">
                              <w:rPr>
                                <w:rFonts w:cs="Arial"/>
                              </w:rPr>
                              <w:t>: Write down on pieces of paper/post-it notes, and paste them into 2 groups.</w:t>
                            </w:r>
                          </w:p>
                          <w:p w:rsidR="00A92621" w:rsidRPr="00A54E4E" w:rsidRDefault="00A92621" w:rsidP="00A92621">
                            <w:pPr>
                              <w:pStyle w:val="ListParagraph"/>
                              <w:numPr>
                                <w:ilvl w:val="0"/>
                                <w:numId w:val="1"/>
                              </w:numPr>
                              <w:spacing w:line="360" w:lineRule="auto"/>
                              <w:rPr>
                                <w:rFonts w:cs="Arial"/>
                              </w:rPr>
                            </w:pPr>
                            <w:r w:rsidRPr="00A54E4E">
                              <w:rPr>
                                <w:rFonts w:cs="Arial"/>
                              </w:rPr>
                              <w:t xml:space="preserve">Words commonly used to describe Femininity </w:t>
                            </w:r>
                          </w:p>
                          <w:p w:rsidR="00A92621" w:rsidRPr="00A54E4E" w:rsidRDefault="00A92621" w:rsidP="00A92621">
                            <w:pPr>
                              <w:pStyle w:val="ListParagraph"/>
                              <w:spacing w:line="360" w:lineRule="auto"/>
                              <w:rPr>
                                <w:rFonts w:cs="Arial"/>
                              </w:rPr>
                            </w:pPr>
                            <w:r w:rsidRPr="00A54E4E">
                              <w:rPr>
                                <w:rFonts w:cs="Arial"/>
                              </w:rPr>
                              <w:t>(E</w:t>
                            </w:r>
                            <w:r>
                              <w:rPr>
                                <w:rFonts w:cs="Arial"/>
                              </w:rPr>
                              <w:t>.</w:t>
                            </w:r>
                            <w:r w:rsidRPr="00A54E4E">
                              <w:rPr>
                                <w:rFonts w:cs="Arial"/>
                              </w:rPr>
                              <w:t>g. Emotional, graceful, sensitive, quiet, nurturing, caring)</w:t>
                            </w:r>
                          </w:p>
                          <w:p w:rsidR="00A92621" w:rsidRPr="00A54E4E" w:rsidRDefault="00A92621" w:rsidP="00A92621">
                            <w:pPr>
                              <w:pStyle w:val="ListParagraph"/>
                              <w:spacing w:line="360" w:lineRule="auto"/>
                              <w:rPr>
                                <w:rFonts w:cs="Arial"/>
                              </w:rPr>
                            </w:pPr>
                          </w:p>
                          <w:p w:rsidR="00A92621" w:rsidRPr="00A54E4E" w:rsidRDefault="00A92621" w:rsidP="00A92621">
                            <w:pPr>
                              <w:pStyle w:val="ListParagraph"/>
                              <w:numPr>
                                <w:ilvl w:val="0"/>
                                <w:numId w:val="1"/>
                              </w:numPr>
                              <w:spacing w:line="360" w:lineRule="auto"/>
                              <w:rPr>
                                <w:rFonts w:cs="Arial"/>
                              </w:rPr>
                            </w:pPr>
                            <w:r w:rsidRPr="00A54E4E">
                              <w:rPr>
                                <w:rFonts w:cs="Arial"/>
                              </w:rPr>
                              <w:t>Words commonly used to describe Masculinity</w:t>
                            </w:r>
                          </w:p>
                          <w:p w:rsidR="00A92621" w:rsidRPr="00A54E4E" w:rsidRDefault="00A92621" w:rsidP="00A92621">
                            <w:pPr>
                              <w:pStyle w:val="ListParagraph"/>
                              <w:spacing w:line="360" w:lineRule="auto"/>
                              <w:rPr>
                                <w:rFonts w:cs="Arial"/>
                              </w:rPr>
                            </w:pPr>
                            <w:r w:rsidRPr="00A54E4E">
                              <w:rPr>
                                <w:rFonts w:cs="Arial"/>
                              </w:rPr>
                              <w:t>(E</w:t>
                            </w:r>
                            <w:r>
                              <w:rPr>
                                <w:rFonts w:cs="Arial"/>
                              </w:rPr>
                              <w:t>.</w:t>
                            </w:r>
                            <w:r w:rsidRPr="00A54E4E">
                              <w:rPr>
                                <w:rFonts w:cs="Arial"/>
                              </w:rPr>
                              <w:t>g. Independent, strong, aggressive, competitive, self-confident, rebellious)</w:t>
                            </w:r>
                          </w:p>
                          <w:p w:rsidR="00A92621" w:rsidRPr="00A54E4E" w:rsidRDefault="00A92621" w:rsidP="00A92621">
                            <w:pPr>
                              <w:spacing w:line="360" w:lineRule="auto"/>
                              <w:jc w:val="both"/>
                              <w:rPr>
                                <w:rFonts w:cs="Arial"/>
                              </w:rPr>
                            </w:pPr>
                            <w:r w:rsidRPr="0010684D">
                              <w:rPr>
                                <w:rFonts w:cs="Arial"/>
                                <w:b/>
                              </w:rPr>
                              <w:t>Discussion</w:t>
                            </w:r>
                            <w:r w:rsidRPr="00A54E4E">
                              <w:rPr>
                                <w:rFonts w:cs="Arial"/>
                              </w:rPr>
                              <w:t>: Can there be overlap of descriptions above? Do you think that society’s categories of masculine and feminine are unrealistic?</w:t>
                            </w:r>
                          </w:p>
                          <w:p w:rsidR="00A92621" w:rsidRPr="00881770" w:rsidRDefault="00A92621" w:rsidP="00A92621">
                            <w:pPr>
                              <w:spacing w:line="360" w:lineRule="auto"/>
                              <w:jc w:val="both"/>
                              <w:rPr>
                                <w:rFonts w:ascii="Arial" w:hAnsi="Arial" w:cs="Arial"/>
                              </w:rPr>
                            </w:pPr>
                            <w:r w:rsidRPr="00A54E4E">
                              <w:rPr>
                                <w:rFonts w:cs="Arial"/>
                              </w:rPr>
                              <w:t>Explain that all men have some feminine traits, and all women have some so-called masculine traits. Cultures teach that women and men are opposite from each other. Do you think that we are more alike than different?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9EFF8" id="_x0000_t202" coordsize="21600,21600" o:spt="202" path="m,l,21600r21600,l21600,xe">
                <v:stroke joinstyle="miter"/>
                <v:path gradientshapeok="t" o:connecttype="rect"/>
              </v:shapetype>
              <v:shape id="Text Box 2" o:spid="_x0000_s1026" type="#_x0000_t202" style="position:absolute;margin-left:0;margin-top:26.05pt;width:442.5pt;height:32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">
                <v:textbox>
                  <w:txbxContent>
                    <w:p w:rsidR="00A92621" w:rsidRPr="00FB5C0C" w:rsidRDefault="00A92621" w:rsidP="00A92621">
                      <w:pPr>
                        <w:shd w:val="clear" w:color="auto" w:fill="000000" w:themeFill="text1"/>
                        <w:spacing w:line="360" w:lineRule="auto"/>
                        <w:jc w:val="center"/>
                        <w:rPr>
                          <w:rFonts w:cs="Arial"/>
                          <w:b/>
                          <w:sz w:val="28"/>
                          <w:szCs w:val="28"/>
                        </w:rPr>
                      </w:pPr>
                      <w:r>
                        <w:rPr>
                          <w:rFonts w:cs="Arial"/>
                          <w:b/>
                          <w:sz w:val="28"/>
                          <w:szCs w:val="28"/>
                        </w:rPr>
                        <w:t>Activity 5</w:t>
                      </w:r>
                      <w:r w:rsidRPr="00FB5C0C">
                        <w:rPr>
                          <w:rFonts w:cs="Arial"/>
                          <w:b/>
                          <w:sz w:val="28"/>
                          <w:szCs w:val="28"/>
                        </w:rPr>
                        <w:t>. 1: Feminine &amp; Masculine - How Does Your Society See It?</w:t>
                      </w:r>
                    </w:p>
                    <w:p w:rsidR="00A92621" w:rsidRDefault="00A92621" w:rsidP="00A92621">
                      <w:pPr>
                        <w:spacing w:after="0" w:line="240" w:lineRule="auto"/>
                        <w:rPr>
                          <w:rFonts w:cs="Arial"/>
                          <w:b/>
                        </w:rPr>
                      </w:pPr>
                    </w:p>
                    <w:p w:rsidR="00A92621" w:rsidRPr="00A54E4E" w:rsidRDefault="00A92621" w:rsidP="00A92621">
                      <w:pPr>
                        <w:spacing w:line="360" w:lineRule="auto"/>
                        <w:rPr>
                          <w:rFonts w:cs="Arial"/>
                        </w:rPr>
                      </w:pPr>
                      <w:r w:rsidRPr="0010684D">
                        <w:rPr>
                          <w:rFonts w:cs="Arial"/>
                          <w:b/>
                        </w:rPr>
                        <w:t>Materials</w:t>
                      </w:r>
                      <w:r w:rsidRPr="00A54E4E">
                        <w:rPr>
                          <w:rFonts w:cs="Arial"/>
                        </w:rPr>
                        <w:t>: Post-It Notes, Marker Pens</w:t>
                      </w:r>
                    </w:p>
                    <w:p w:rsidR="00A92621" w:rsidRPr="00A54E4E" w:rsidRDefault="00A92621" w:rsidP="00A92621">
                      <w:pPr>
                        <w:spacing w:line="360" w:lineRule="auto"/>
                        <w:rPr>
                          <w:rFonts w:cs="Arial"/>
                        </w:rPr>
                      </w:pPr>
                      <w:r w:rsidRPr="0010684D">
                        <w:rPr>
                          <w:rFonts w:cs="Arial"/>
                          <w:b/>
                        </w:rPr>
                        <w:t>Activity</w:t>
                      </w:r>
                      <w:r w:rsidRPr="00A54E4E">
                        <w:rPr>
                          <w:rFonts w:cs="Arial"/>
                        </w:rPr>
                        <w:t>: Write down on pieces of paper/post-it notes, and paste them into 2 groups.</w:t>
                      </w:r>
                    </w:p>
                    <w:p w:rsidR="00A92621" w:rsidRPr="00A54E4E" w:rsidRDefault="00A92621" w:rsidP="00A92621">
                      <w:pPr>
                        <w:pStyle w:val="ListParagraph"/>
                        <w:numPr>
                          <w:ilvl w:val="0"/>
                          <w:numId w:val="1"/>
                        </w:numPr>
                        <w:spacing w:line="360" w:lineRule="auto"/>
                        <w:rPr>
                          <w:rFonts w:cs="Arial"/>
                        </w:rPr>
                      </w:pPr>
                      <w:r w:rsidRPr="00A54E4E">
                        <w:rPr>
                          <w:rFonts w:cs="Arial"/>
                        </w:rPr>
                        <w:t xml:space="preserve">Words commonly used to describe Femininity </w:t>
                      </w:r>
                    </w:p>
                    <w:p w:rsidR="00A92621" w:rsidRPr="00A54E4E" w:rsidRDefault="00A92621" w:rsidP="00A92621">
                      <w:pPr>
                        <w:pStyle w:val="ListParagraph"/>
                        <w:spacing w:line="360" w:lineRule="auto"/>
                        <w:rPr>
                          <w:rFonts w:cs="Arial"/>
                        </w:rPr>
                      </w:pPr>
                      <w:r w:rsidRPr="00A54E4E">
                        <w:rPr>
                          <w:rFonts w:cs="Arial"/>
                        </w:rPr>
                        <w:t>(E</w:t>
                      </w:r>
                      <w:r>
                        <w:rPr>
                          <w:rFonts w:cs="Arial"/>
                        </w:rPr>
                        <w:t>.</w:t>
                      </w:r>
                      <w:r w:rsidRPr="00A54E4E">
                        <w:rPr>
                          <w:rFonts w:cs="Arial"/>
                        </w:rPr>
                        <w:t>g. Emotional, graceful, sensitive, quiet, nurturing, caring)</w:t>
                      </w:r>
                    </w:p>
                    <w:p w:rsidR="00A92621" w:rsidRPr="00A54E4E" w:rsidRDefault="00A92621" w:rsidP="00A92621">
                      <w:pPr>
                        <w:pStyle w:val="ListParagraph"/>
                        <w:spacing w:line="360" w:lineRule="auto"/>
                        <w:rPr>
                          <w:rFonts w:cs="Arial"/>
                        </w:rPr>
                      </w:pPr>
                    </w:p>
                    <w:p w:rsidR="00A92621" w:rsidRPr="00A54E4E" w:rsidRDefault="00A92621" w:rsidP="00A92621">
                      <w:pPr>
                        <w:pStyle w:val="ListParagraph"/>
                        <w:numPr>
                          <w:ilvl w:val="0"/>
                          <w:numId w:val="1"/>
                        </w:numPr>
                        <w:spacing w:line="360" w:lineRule="auto"/>
                        <w:rPr>
                          <w:rFonts w:cs="Arial"/>
                        </w:rPr>
                      </w:pPr>
                      <w:r w:rsidRPr="00A54E4E">
                        <w:rPr>
                          <w:rFonts w:cs="Arial"/>
                        </w:rPr>
                        <w:t>Words commonly used to describe Masculinity</w:t>
                      </w:r>
                    </w:p>
                    <w:p w:rsidR="00A92621" w:rsidRPr="00A54E4E" w:rsidRDefault="00A92621" w:rsidP="00A92621">
                      <w:pPr>
                        <w:pStyle w:val="ListParagraph"/>
                        <w:spacing w:line="360" w:lineRule="auto"/>
                        <w:rPr>
                          <w:rFonts w:cs="Arial"/>
                        </w:rPr>
                      </w:pPr>
                      <w:r w:rsidRPr="00A54E4E">
                        <w:rPr>
                          <w:rFonts w:cs="Arial"/>
                        </w:rPr>
                        <w:t>(E</w:t>
                      </w:r>
                      <w:r>
                        <w:rPr>
                          <w:rFonts w:cs="Arial"/>
                        </w:rPr>
                        <w:t>.</w:t>
                      </w:r>
                      <w:r w:rsidRPr="00A54E4E">
                        <w:rPr>
                          <w:rFonts w:cs="Arial"/>
                        </w:rPr>
                        <w:t>g. Independent, strong, aggressive, competitive, self-confident, rebellious)</w:t>
                      </w:r>
                    </w:p>
                    <w:p w:rsidR="00A92621" w:rsidRPr="00A54E4E" w:rsidRDefault="00A92621" w:rsidP="00A92621">
                      <w:pPr>
                        <w:spacing w:line="360" w:lineRule="auto"/>
                        <w:jc w:val="both"/>
                        <w:rPr>
                          <w:rFonts w:cs="Arial"/>
                        </w:rPr>
                      </w:pPr>
                      <w:r w:rsidRPr="0010684D">
                        <w:rPr>
                          <w:rFonts w:cs="Arial"/>
                          <w:b/>
                        </w:rPr>
                        <w:t>Discussion</w:t>
                      </w:r>
                      <w:r w:rsidRPr="00A54E4E">
                        <w:rPr>
                          <w:rFonts w:cs="Arial"/>
                        </w:rPr>
                        <w:t>: Can there be overlap of descriptions above? Do you think that society’s categories of masculine and feminine are unrealistic?</w:t>
                      </w:r>
                    </w:p>
                    <w:p w:rsidR="00A92621" w:rsidRPr="00881770" w:rsidRDefault="00A92621" w:rsidP="00A92621">
                      <w:pPr>
                        <w:spacing w:line="360" w:lineRule="auto"/>
                        <w:jc w:val="both"/>
                        <w:rPr>
                          <w:rFonts w:ascii="Arial" w:hAnsi="Arial" w:cs="Arial"/>
                        </w:rPr>
                      </w:pPr>
                      <w:r w:rsidRPr="00A54E4E">
                        <w:rPr>
                          <w:rFonts w:cs="Arial"/>
                        </w:rPr>
                        <w:t>Explain that all men have some feminine traits, and all women have some so-called masculine traits. Cultures teach that women and men are opposite from each other. Do you think that we are more alike than different?</w:t>
                      </w:r>
                    </w:p>
                  </w:txbxContent>
                </v:textbox>
                <w10:wrap type="square" anchorx="margin"/>
              </v:shape>
            </w:pict>
          </mc:Fallback>
        </mc:AlternateContent>
      </w:r>
    </w:p>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tbl>
      <w:tblPr>
        <w:tblStyle w:val="TableGrid"/>
        <w:tblW w:w="0" w:type="auto"/>
        <w:tblLook w:val="04A0" w:firstRow="1" w:lastRow="0" w:firstColumn="1" w:lastColumn="0" w:noHBand="0" w:noVBand="1"/>
      </w:tblPr>
      <w:tblGrid>
        <w:gridCol w:w="9242"/>
      </w:tblGrid>
      <w:tr w:rsidR="00A92621" w:rsidTr="00CE6EDF">
        <w:tc>
          <w:tcPr>
            <w:tcW w:w="9242" w:type="dxa"/>
          </w:tcPr>
          <w:p w:rsidR="00A92621" w:rsidRPr="009932D6" w:rsidRDefault="00A92621" w:rsidP="00CE6EDF">
            <w:pPr>
              <w:spacing w:line="360" w:lineRule="auto"/>
              <w:jc w:val="center"/>
              <w:rPr>
                <w:rFonts w:cs="Arial"/>
                <w:b/>
                <w:sz w:val="28"/>
                <w:szCs w:val="28"/>
              </w:rPr>
            </w:pPr>
            <w:r>
              <w:rPr>
                <w:rFonts w:cs="Arial"/>
                <w:b/>
                <w:sz w:val="28"/>
                <w:szCs w:val="28"/>
              </w:rPr>
              <w:lastRenderedPageBreak/>
              <w:t>Activity 5</w:t>
            </w:r>
            <w:r w:rsidRPr="009932D6">
              <w:rPr>
                <w:rFonts w:cs="Arial"/>
                <w:b/>
                <w:sz w:val="28"/>
                <w:szCs w:val="28"/>
              </w:rPr>
              <w:t>.2: The Sex Game</w:t>
            </w:r>
          </w:p>
          <w:p w:rsidR="00A92621" w:rsidRPr="009932D6" w:rsidRDefault="00A92621" w:rsidP="00CE6EDF">
            <w:pPr>
              <w:spacing w:line="360" w:lineRule="auto"/>
              <w:jc w:val="both"/>
              <w:rPr>
                <w:rFonts w:cs="Arial"/>
              </w:rPr>
            </w:pPr>
          </w:p>
          <w:p w:rsidR="00A92621" w:rsidRPr="009932D6" w:rsidRDefault="00A92621" w:rsidP="00CE6EDF">
            <w:pPr>
              <w:spacing w:line="360" w:lineRule="auto"/>
              <w:jc w:val="both"/>
              <w:rPr>
                <w:rFonts w:cs="Arial"/>
              </w:rPr>
            </w:pPr>
            <w:r w:rsidRPr="009932D6">
              <w:rPr>
                <w:rFonts w:cs="Arial"/>
              </w:rPr>
              <w:t>Objectives: To introduce and differentiate the term ‘gender’ and ‘sex’</w:t>
            </w:r>
          </w:p>
          <w:p w:rsidR="00A92621" w:rsidRPr="009932D6" w:rsidRDefault="00A92621" w:rsidP="00CE6EDF">
            <w:pPr>
              <w:spacing w:line="360" w:lineRule="auto"/>
              <w:jc w:val="both"/>
              <w:rPr>
                <w:rFonts w:cs="Arial"/>
              </w:rPr>
            </w:pPr>
            <w:r w:rsidRPr="009932D6">
              <w:rPr>
                <w:rFonts w:cs="Arial"/>
              </w:rPr>
              <w:t>Discussion points by Facilitator: 1) Definition of ‘gender’ and ‘sex’</w:t>
            </w:r>
          </w:p>
          <w:p w:rsidR="00A92621" w:rsidRPr="009932D6" w:rsidRDefault="00A92621" w:rsidP="00CE6EDF">
            <w:pPr>
              <w:spacing w:line="360" w:lineRule="auto"/>
              <w:jc w:val="both"/>
              <w:rPr>
                <w:rFonts w:cs="Arial"/>
              </w:rPr>
            </w:pPr>
            <w:r w:rsidRPr="009932D6">
              <w:rPr>
                <w:rFonts w:cs="Arial"/>
              </w:rPr>
              <w:tab/>
            </w:r>
            <w:r w:rsidRPr="009932D6">
              <w:rPr>
                <w:rFonts w:cs="Arial"/>
              </w:rPr>
              <w:tab/>
            </w:r>
            <w:r w:rsidRPr="009932D6">
              <w:rPr>
                <w:rFonts w:cs="Arial"/>
              </w:rPr>
              <w:tab/>
            </w:r>
            <w:r w:rsidRPr="009932D6">
              <w:rPr>
                <w:rFonts w:cs="Arial"/>
              </w:rPr>
              <w:tab/>
              <w:t>2) Differences between ‘gender’ and ‘sex’</w:t>
            </w:r>
          </w:p>
          <w:p w:rsidR="00A92621" w:rsidRPr="009932D6" w:rsidRDefault="00A92621" w:rsidP="00CE6EDF">
            <w:pPr>
              <w:spacing w:line="360" w:lineRule="auto"/>
              <w:jc w:val="both"/>
              <w:rPr>
                <w:rFonts w:cs="Arial"/>
              </w:rPr>
            </w:pPr>
            <w:r w:rsidRPr="009932D6">
              <w:rPr>
                <w:rFonts w:cs="Arial"/>
              </w:rPr>
              <w:t>Type of activity: Quiz</w:t>
            </w:r>
          </w:p>
          <w:p w:rsidR="00A92621" w:rsidRPr="009932D6" w:rsidRDefault="00A92621" w:rsidP="00CE6EDF">
            <w:pPr>
              <w:spacing w:line="360" w:lineRule="auto"/>
              <w:jc w:val="both"/>
              <w:rPr>
                <w:rFonts w:cs="Arial"/>
              </w:rPr>
            </w:pPr>
            <w:r w:rsidRPr="009932D6">
              <w:rPr>
                <w:rFonts w:cs="Arial"/>
              </w:rPr>
              <w:t>Time: 20 minutes</w:t>
            </w:r>
          </w:p>
          <w:p w:rsidR="00A92621" w:rsidRPr="009932D6" w:rsidRDefault="00A92621" w:rsidP="00CE6EDF">
            <w:pPr>
              <w:spacing w:line="360" w:lineRule="auto"/>
              <w:jc w:val="both"/>
              <w:rPr>
                <w:rFonts w:cs="Arial"/>
              </w:rPr>
            </w:pPr>
            <w:r w:rsidRPr="009932D6">
              <w:rPr>
                <w:rFonts w:cs="Arial"/>
              </w:rPr>
              <w:t xml:space="preserve">Materials required: Papers, pens and Handout 1 </w:t>
            </w:r>
          </w:p>
          <w:p w:rsidR="00A92621" w:rsidRPr="009932D6" w:rsidRDefault="00A92621" w:rsidP="00CE6EDF">
            <w:pPr>
              <w:spacing w:line="360" w:lineRule="auto"/>
              <w:jc w:val="both"/>
              <w:rPr>
                <w:rFonts w:cs="Arial"/>
              </w:rPr>
            </w:pPr>
            <w:r w:rsidRPr="009932D6">
              <w:rPr>
                <w:rFonts w:cs="Arial"/>
              </w:rPr>
              <w:t>Method:</w:t>
            </w:r>
          </w:p>
          <w:p w:rsidR="00A92621" w:rsidRPr="009932D6" w:rsidRDefault="00A92621" w:rsidP="00CE6EDF">
            <w:pPr>
              <w:spacing w:line="360" w:lineRule="auto"/>
              <w:jc w:val="both"/>
              <w:rPr>
                <w:rFonts w:cs="Arial"/>
              </w:rPr>
            </w:pPr>
            <w:r w:rsidRPr="009932D6">
              <w:rPr>
                <w:rFonts w:cs="Arial"/>
              </w:rPr>
              <w:t>1)</w:t>
            </w:r>
            <w:r w:rsidRPr="009932D6">
              <w:rPr>
                <w:rFonts w:cs="Arial"/>
              </w:rPr>
              <w:tab/>
            </w:r>
            <w:r>
              <w:rPr>
                <w:rFonts w:cs="Arial"/>
              </w:rPr>
              <w:t xml:space="preserve">Participants </w:t>
            </w:r>
            <w:r w:rsidRPr="009932D6">
              <w:rPr>
                <w:rFonts w:cs="Arial"/>
              </w:rPr>
              <w:t xml:space="preserve"> are divided into groups of 4 (depending on the number of participants, preferably in smaller mixed groups)</w:t>
            </w:r>
          </w:p>
          <w:p w:rsidR="00A92621" w:rsidRPr="009932D6" w:rsidRDefault="00A92621" w:rsidP="00CE6EDF">
            <w:pPr>
              <w:spacing w:line="360" w:lineRule="auto"/>
              <w:jc w:val="both"/>
              <w:rPr>
                <w:rFonts w:cs="Arial"/>
              </w:rPr>
            </w:pPr>
            <w:r w:rsidRPr="009932D6">
              <w:rPr>
                <w:rFonts w:cs="Arial"/>
              </w:rPr>
              <w:t>2)</w:t>
            </w:r>
            <w:r w:rsidRPr="009932D6">
              <w:rPr>
                <w:rFonts w:cs="Arial"/>
              </w:rPr>
              <w:tab/>
              <w:t xml:space="preserve">Facilitators will ask the </w:t>
            </w:r>
            <w:r>
              <w:rPr>
                <w:rFonts w:cs="Arial"/>
              </w:rPr>
              <w:t>participants</w:t>
            </w:r>
            <w:r w:rsidRPr="009932D6">
              <w:rPr>
                <w:rFonts w:cs="Arial"/>
              </w:rPr>
              <w:t xml:space="preserve"> about their understanding on Gender and Sex</w:t>
            </w:r>
          </w:p>
          <w:p w:rsidR="00A92621" w:rsidRPr="009932D6" w:rsidRDefault="00A92621" w:rsidP="00CE6EDF">
            <w:pPr>
              <w:spacing w:line="360" w:lineRule="auto"/>
              <w:jc w:val="both"/>
              <w:rPr>
                <w:rFonts w:cs="Arial"/>
              </w:rPr>
            </w:pPr>
            <w:r w:rsidRPr="009932D6">
              <w:rPr>
                <w:rFonts w:cs="Arial"/>
              </w:rPr>
              <w:t>3)</w:t>
            </w:r>
            <w:r w:rsidRPr="009932D6">
              <w:rPr>
                <w:rFonts w:cs="Arial"/>
              </w:rPr>
              <w:tab/>
              <w:t xml:space="preserve">Explain to the </w:t>
            </w:r>
            <w:r>
              <w:rPr>
                <w:rFonts w:cs="Arial"/>
              </w:rPr>
              <w:t>participants</w:t>
            </w:r>
            <w:r w:rsidRPr="009932D6">
              <w:rPr>
                <w:rFonts w:cs="Arial"/>
              </w:rPr>
              <w:t xml:space="preserve"> about the differences in </w:t>
            </w:r>
            <w:r>
              <w:rPr>
                <w:rFonts w:cs="Arial"/>
              </w:rPr>
              <w:t xml:space="preserve">a </w:t>
            </w:r>
            <w:r w:rsidRPr="009932D6">
              <w:rPr>
                <w:rFonts w:cs="Arial"/>
              </w:rPr>
              <w:t xml:space="preserve">simple </w:t>
            </w:r>
            <w:r>
              <w:rPr>
                <w:rFonts w:cs="Arial"/>
              </w:rPr>
              <w:t xml:space="preserve">manner </w:t>
            </w:r>
            <w:r w:rsidRPr="009932D6">
              <w:rPr>
                <w:rFonts w:cs="Arial"/>
              </w:rPr>
              <w:t xml:space="preserve"> based on the handout given</w:t>
            </w:r>
          </w:p>
          <w:p w:rsidR="00A92621" w:rsidRPr="009932D6" w:rsidRDefault="00A92621" w:rsidP="00CE6EDF">
            <w:pPr>
              <w:spacing w:line="360" w:lineRule="auto"/>
              <w:jc w:val="both"/>
              <w:rPr>
                <w:rFonts w:cs="Arial"/>
              </w:rPr>
            </w:pPr>
            <w:r w:rsidRPr="009932D6">
              <w:rPr>
                <w:rFonts w:cs="Arial"/>
              </w:rPr>
              <w:t>4)</w:t>
            </w:r>
            <w:r w:rsidRPr="009932D6">
              <w:rPr>
                <w:rFonts w:cs="Arial"/>
              </w:rPr>
              <w:tab/>
            </w:r>
            <w:r>
              <w:rPr>
                <w:rFonts w:cs="Arial"/>
              </w:rPr>
              <w:t>Participants</w:t>
            </w:r>
            <w:r w:rsidRPr="009932D6">
              <w:rPr>
                <w:rFonts w:cs="Arial"/>
              </w:rPr>
              <w:t xml:space="preserve"> are given papers and are asked to write from number 1 to 10</w:t>
            </w:r>
          </w:p>
          <w:p w:rsidR="00A92621" w:rsidRPr="009932D6" w:rsidRDefault="00A92621" w:rsidP="00CE6EDF">
            <w:pPr>
              <w:spacing w:line="360" w:lineRule="auto"/>
              <w:jc w:val="both"/>
              <w:rPr>
                <w:rFonts w:cs="Arial"/>
              </w:rPr>
            </w:pPr>
            <w:r w:rsidRPr="009932D6">
              <w:rPr>
                <w:rFonts w:cs="Arial"/>
              </w:rPr>
              <w:t>5)</w:t>
            </w:r>
            <w:r w:rsidRPr="009932D6">
              <w:rPr>
                <w:rFonts w:cs="Arial"/>
              </w:rPr>
              <w:tab/>
              <w:t>Facilitators read out the statements in Handout 1</w:t>
            </w:r>
          </w:p>
          <w:p w:rsidR="00A92621" w:rsidRPr="009932D6" w:rsidRDefault="00A92621" w:rsidP="00CE6EDF">
            <w:pPr>
              <w:spacing w:line="360" w:lineRule="auto"/>
              <w:jc w:val="both"/>
              <w:rPr>
                <w:rFonts w:cs="Arial"/>
              </w:rPr>
            </w:pPr>
            <w:r w:rsidRPr="009932D6">
              <w:rPr>
                <w:rFonts w:cs="Arial"/>
              </w:rPr>
              <w:t>6)</w:t>
            </w:r>
            <w:r w:rsidRPr="009932D6">
              <w:rPr>
                <w:rFonts w:cs="Arial"/>
              </w:rPr>
              <w:tab/>
            </w:r>
            <w:r>
              <w:rPr>
                <w:rFonts w:cs="Arial"/>
              </w:rPr>
              <w:t>Participants</w:t>
            </w:r>
            <w:r w:rsidRPr="009932D6">
              <w:rPr>
                <w:rFonts w:cs="Arial"/>
              </w:rPr>
              <w:t xml:space="preserve"> are asked to write ‘G’ if they think that the statement refers to a Gender and ‘S’ if they think the statement refers to Sex</w:t>
            </w:r>
          </w:p>
          <w:p w:rsidR="00A92621" w:rsidRPr="009932D6" w:rsidRDefault="00A92621" w:rsidP="00CE6EDF">
            <w:pPr>
              <w:spacing w:line="360" w:lineRule="auto"/>
              <w:jc w:val="both"/>
              <w:rPr>
                <w:rFonts w:cs="Arial"/>
              </w:rPr>
            </w:pPr>
            <w:r w:rsidRPr="009932D6">
              <w:rPr>
                <w:rFonts w:cs="Arial"/>
              </w:rPr>
              <w:t>7)</w:t>
            </w:r>
            <w:r w:rsidRPr="009932D6">
              <w:rPr>
                <w:rFonts w:cs="Arial"/>
              </w:rPr>
              <w:tab/>
              <w:t xml:space="preserve">Discuss the answers with the whole group </w:t>
            </w:r>
          </w:p>
          <w:p w:rsidR="00A92621" w:rsidRPr="009932D6" w:rsidRDefault="00A92621" w:rsidP="00CE6EDF">
            <w:pPr>
              <w:spacing w:line="360" w:lineRule="auto"/>
              <w:jc w:val="both"/>
              <w:rPr>
                <w:rFonts w:cs="Arial"/>
              </w:rPr>
            </w:pPr>
            <w:r w:rsidRPr="009932D6">
              <w:rPr>
                <w:rFonts w:cs="Arial"/>
              </w:rPr>
              <w:t>8)</w:t>
            </w:r>
            <w:r w:rsidRPr="009932D6">
              <w:rPr>
                <w:rFonts w:cs="Arial"/>
              </w:rPr>
              <w:tab/>
              <w:t>Facilitators are to focus on the following ideas</w:t>
            </w:r>
          </w:p>
          <w:p w:rsidR="00A92621" w:rsidRPr="009932D6" w:rsidRDefault="00A92621" w:rsidP="00CE6EDF">
            <w:pPr>
              <w:spacing w:line="360" w:lineRule="auto"/>
              <w:ind w:left="720"/>
              <w:jc w:val="both"/>
              <w:rPr>
                <w:rFonts w:cs="Arial"/>
              </w:rPr>
            </w:pPr>
            <w:r w:rsidRPr="009932D6">
              <w:rPr>
                <w:rFonts w:cs="Arial"/>
              </w:rPr>
              <w:t>•</w:t>
            </w:r>
            <w:r w:rsidRPr="009932D6">
              <w:rPr>
                <w:rFonts w:cs="Arial"/>
              </w:rPr>
              <w:tab/>
              <w:t xml:space="preserve">Are you surprise with any of the statements given? </w:t>
            </w:r>
          </w:p>
          <w:p w:rsidR="00A92621" w:rsidRPr="009932D6" w:rsidRDefault="00A92621" w:rsidP="00CE6EDF">
            <w:pPr>
              <w:spacing w:line="360" w:lineRule="auto"/>
              <w:ind w:left="720"/>
              <w:jc w:val="both"/>
              <w:rPr>
                <w:rFonts w:cs="Arial"/>
              </w:rPr>
            </w:pPr>
            <w:r w:rsidRPr="009932D6">
              <w:rPr>
                <w:rFonts w:cs="Arial"/>
              </w:rPr>
              <w:t>•</w:t>
            </w:r>
            <w:r w:rsidRPr="009932D6">
              <w:rPr>
                <w:rFonts w:cs="Arial"/>
              </w:rPr>
              <w:tab/>
              <w:t>Gender roles defer intensely based on different culture, religion and community</w:t>
            </w:r>
          </w:p>
          <w:p w:rsidR="00A92621" w:rsidRPr="009932D6" w:rsidRDefault="00A92621" w:rsidP="00CE6EDF">
            <w:pPr>
              <w:spacing w:line="360" w:lineRule="auto"/>
              <w:ind w:left="720"/>
              <w:jc w:val="both"/>
              <w:rPr>
                <w:rFonts w:cs="Arial"/>
              </w:rPr>
            </w:pPr>
            <w:r w:rsidRPr="009932D6">
              <w:rPr>
                <w:rFonts w:cs="Arial"/>
              </w:rPr>
              <w:t>•</w:t>
            </w:r>
            <w:r w:rsidRPr="009932D6">
              <w:rPr>
                <w:rFonts w:cs="Arial"/>
              </w:rPr>
              <w:tab/>
              <w:t>Job, race and age are dominant components in gender roles</w:t>
            </w:r>
          </w:p>
          <w:p w:rsidR="00A92621" w:rsidRPr="009932D6" w:rsidRDefault="00A92621" w:rsidP="00CE6EDF">
            <w:pPr>
              <w:spacing w:line="360" w:lineRule="auto"/>
              <w:jc w:val="both"/>
              <w:rPr>
                <w:rFonts w:cs="Arial"/>
              </w:rPr>
            </w:pPr>
            <w:r w:rsidRPr="009932D6">
              <w:rPr>
                <w:rFonts w:cs="Arial"/>
              </w:rPr>
              <w:t>9)</w:t>
            </w:r>
            <w:r w:rsidRPr="009932D6">
              <w:rPr>
                <w:rFonts w:cs="Arial"/>
              </w:rPr>
              <w:tab/>
              <w:t xml:space="preserve"> Conclude the session with questions and feedbacks</w:t>
            </w:r>
          </w:p>
          <w:p w:rsidR="00A92621" w:rsidRPr="009932D6" w:rsidRDefault="00A92621" w:rsidP="00CE6EDF">
            <w:pPr>
              <w:spacing w:line="360" w:lineRule="auto"/>
              <w:jc w:val="both"/>
              <w:rPr>
                <w:rFonts w:cs="Arial"/>
              </w:rPr>
            </w:pPr>
            <w:r w:rsidRPr="009932D6">
              <w:rPr>
                <w:rFonts w:cs="Arial"/>
              </w:rPr>
              <w:t>10)</w:t>
            </w:r>
            <w:r w:rsidRPr="009932D6">
              <w:rPr>
                <w:rFonts w:cs="Arial"/>
              </w:rPr>
              <w:tab/>
              <w:t xml:space="preserve"> Emphasize the importance of knowing the objectives of the game </w:t>
            </w:r>
          </w:p>
          <w:p w:rsidR="00A92621" w:rsidRPr="009932D6" w:rsidRDefault="00A92621" w:rsidP="00CE6EDF">
            <w:pPr>
              <w:spacing w:line="360" w:lineRule="auto"/>
              <w:jc w:val="both"/>
              <w:rPr>
                <w:rFonts w:cs="Arial"/>
                <w:b/>
              </w:rPr>
            </w:pPr>
          </w:p>
        </w:tc>
      </w:tr>
    </w:tbl>
    <w:p w:rsidR="00A92621" w:rsidRDefault="00A92621"/>
    <w:tbl>
      <w:tblPr>
        <w:tblStyle w:val="TableGrid"/>
        <w:tblpPr w:leftFromText="180" w:rightFromText="180" w:vertAnchor="page" w:horzAnchor="margin" w:tblpY="2221"/>
        <w:tblW w:w="0" w:type="auto"/>
        <w:tblLook w:val="04A0" w:firstRow="1" w:lastRow="0" w:firstColumn="1" w:lastColumn="0" w:noHBand="0" w:noVBand="1"/>
      </w:tblPr>
      <w:tblGrid>
        <w:gridCol w:w="421"/>
        <w:gridCol w:w="7686"/>
        <w:gridCol w:w="909"/>
      </w:tblGrid>
      <w:tr w:rsidR="00A92621" w:rsidRPr="00A92621" w:rsidTr="00CE6EDF">
        <w:tc>
          <w:tcPr>
            <w:tcW w:w="421" w:type="dxa"/>
            <w:shd w:val="clear" w:color="auto" w:fill="E7E6E6" w:themeFill="background2"/>
          </w:tcPr>
          <w:p w:rsidR="00A92621" w:rsidRPr="00A92621" w:rsidRDefault="00A92621" w:rsidP="00A92621">
            <w:pPr>
              <w:spacing w:line="360" w:lineRule="auto"/>
              <w:contextualSpacing/>
              <w:jc w:val="center"/>
              <w:rPr>
                <w:rFonts w:cs="Arial"/>
                <w:b/>
              </w:rPr>
            </w:pPr>
          </w:p>
        </w:tc>
        <w:tc>
          <w:tcPr>
            <w:tcW w:w="7686" w:type="dxa"/>
            <w:shd w:val="clear" w:color="auto" w:fill="E7E6E6" w:themeFill="background2"/>
          </w:tcPr>
          <w:p w:rsidR="00A92621" w:rsidRPr="00A92621" w:rsidRDefault="00A92621" w:rsidP="00A92621">
            <w:pPr>
              <w:spacing w:line="360" w:lineRule="auto"/>
              <w:contextualSpacing/>
              <w:jc w:val="center"/>
              <w:rPr>
                <w:rFonts w:cs="Arial"/>
                <w:b/>
              </w:rPr>
            </w:pPr>
            <w:r w:rsidRPr="00A92621">
              <w:rPr>
                <w:rFonts w:cs="Arial"/>
                <w:b/>
              </w:rPr>
              <w:t>Statement</w:t>
            </w:r>
          </w:p>
        </w:tc>
        <w:tc>
          <w:tcPr>
            <w:tcW w:w="909" w:type="dxa"/>
            <w:shd w:val="clear" w:color="auto" w:fill="E7E6E6" w:themeFill="background2"/>
          </w:tcPr>
          <w:p w:rsidR="00A92621" w:rsidRPr="00A92621" w:rsidRDefault="00A92621" w:rsidP="00A92621">
            <w:pPr>
              <w:spacing w:line="360" w:lineRule="auto"/>
              <w:contextualSpacing/>
              <w:jc w:val="center"/>
              <w:rPr>
                <w:rFonts w:cs="Arial"/>
                <w:b/>
              </w:rPr>
            </w:pPr>
            <w:r w:rsidRPr="00A92621">
              <w:rPr>
                <w:rFonts w:cs="Arial"/>
                <w:b/>
              </w:rPr>
              <w:t>Answer</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Woman can get pregnant; men  cannot</w:t>
            </w:r>
          </w:p>
        </w:tc>
        <w:tc>
          <w:tcPr>
            <w:tcW w:w="909" w:type="dxa"/>
          </w:tcPr>
          <w:p w:rsidR="00A92621" w:rsidRPr="00A92621" w:rsidRDefault="00A92621" w:rsidP="00A92621">
            <w:pPr>
              <w:spacing w:line="360" w:lineRule="auto"/>
              <w:contextualSpacing/>
              <w:jc w:val="center"/>
              <w:rPr>
                <w:rFonts w:cs="Arial"/>
                <w:b/>
              </w:rPr>
            </w:pPr>
            <w:r w:rsidRPr="00A92621">
              <w:rPr>
                <w:rFonts w:cs="Arial"/>
                <w:b/>
              </w:rPr>
              <w:t>S</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Boys are rough; girls are gentle</w:t>
            </w:r>
          </w:p>
        </w:tc>
        <w:tc>
          <w:tcPr>
            <w:tcW w:w="909" w:type="dxa"/>
          </w:tcPr>
          <w:p w:rsidR="00A92621" w:rsidRPr="00A92621" w:rsidRDefault="00A92621" w:rsidP="00A92621">
            <w:pPr>
              <w:spacing w:line="360" w:lineRule="auto"/>
              <w:contextualSpacing/>
              <w:jc w:val="center"/>
              <w:rPr>
                <w:rFonts w:cs="Arial"/>
                <w:b/>
              </w:rPr>
            </w:pPr>
            <w:r w:rsidRPr="00A92621">
              <w:rPr>
                <w:rFonts w:cs="Arial"/>
                <w:b/>
              </w:rPr>
              <w:t>G</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 xml:space="preserve">Mothers breastfeed; fathers bottle feed </w:t>
            </w:r>
          </w:p>
        </w:tc>
        <w:tc>
          <w:tcPr>
            <w:tcW w:w="909" w:type="dxa"/>
          </w:tcPr>
          <w:p w:rsidR="00A92621" w:rsidRPr="00A92621" w:rsidRDefault="00A92621" w:rsidP="00A92621">
            <w:pPr>
              <w:spacing w:line="360" w:lineRule="auto"/>
              <w:contextualSpacing/>
              <w:jc w:val="center"/>
              <w:rPr>
                <w:rFonts w:cs="Arial"/>
                <w:b/>
              </w:rPr>
            </w:pPr>
            <w:r w:rsidRPr="00A92621">
              <w:rPr>
                <w:rFonts w:cs="Arial"/>
                <w:b/>
              </w:rPr>
              <w:t>S</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 xml:space="preserve">In India, woman stay at home to take care of their family and man go out to work </w:t>
            </w:r>
          </w:p>
        </w:tc>
        <w:tc>
          <w:tcPr>
            <w:tcW w:w="909" w:type="dxa"/>
          </w:tcPr>
          <w:p w:rsidR="00A92621" w:rsidRPr="00A92621" w:rsidRDefault="00A92621" w:rsidP="00A92621">
            <w:pPr>
              <w:spacing w:line="360" w:lineRule="auto"/>
              <w:contextualSpacing/>
              <w:jc w:val="center"/>
              <w:rPr>
                <w:rFonts w:cs="Arial"/>
                <w:b/>
              </w:rPr>
            </w:pPr>
            <w:r w:rsidRPr="00A92621">
              <w:rPr>
                <w:rFonts w:cs="Arial"/>
                <w:b/>
              </w:rPr>
              <w:t>G</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 xml:space="preserve">Some men can  cook while some women can build houses  </w:t>
            </w:r>
          </w:p>
        </w:tc>
        <w:tc>
          <w:tcPr>
            <w:tcW w:w="909" w:type="dxa"/>
          </w:tcPr>
          <w:p w:rsidR="00A92621" w:rsidRPr="00A92621" w:rsidRDefault="00A92621" w:rsidP="00A92621">
            <w:pPr>
              <w:spacing w:line="360" w:lineRule="auto"/>
              <w:contextualSpacing/>
              <w:jc w:val="center"/>
              <w:rPr>
                <w:rFonts w:cs="Arial"/>
                <w:b/>
              </w:rPr>
            </w:pPr>
            <w:r w:rsidRPr="00A92621">
              <w:rPr>
                <w:rFonts w:cs="Arial"/>
                <w:b/>
              </w:rPr>
              <w:t>G</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Boys tend to get deep voice during puberty; girls do not</w:t>
            </w:r>
          </w:p>
        </w:tc>
        <w:tc>
          <w:tcPr>
            <w:tcW w:w="909" w:type="dxa"/>
          </w:tcPr>
          <w:p w:rsidR="00A92621" w:rsidRPr="00A92621" w:rsidRDefault="00A92621" w:rsidP="00A92621">
            <w:pPr>
              <w:spacing w:line="360" w:lineRule="auto"/>
              <w:contextualSpacing/>
              <w:jc w:val="center"/>
              <w:rPr>
                <w:rFonts w:cs="Arial"/>
                <w:b/>
              </w:rPr>
            </w:pPr>
            <w:r w:rsidRPr="00A92621">
              <w:rPr>
                <w:rFonts w:cs="Arial"/>
                <w:b/>
              </w:rPr>
              <w:t>S</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Girls are emotional and boys are not</w:t>
            </w:r>
          </w:p>
        </w:tc>
        <w:tc>
          <w:tcPr>
            <w:tcW w:w="909" w:type="dxa"/>
          </w:tcPr>
          <w:p w:rsidR="00A92621" w:rsidRPr="00A92621" w:rsidRDefault="00A92621" w:rsidP="00A92621">
            <w:pPr>
              <w:spacing w:line="360" w:lineRule="auto"/>
              <w:contextualSpacing/>
              <w:jc w:val="center"/>
              <w:rPr>
                <w:rFonts w:cs="Arial"/>
                <w:b/>
              </w:rPr>
            </w:pPr>
            <w:r w:rsidRPr="00A92621">
              <w:rPr>
                <w:rFonts w:cs="Arial"/>
                <w:b/>
              </w:rPr>
              <w:t>G</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Men are good at making decisions while women are not</w:t>
            </w:r>
          </w:p>
        </w:tc>
        <w:tc>
          <w:tcPr>
            <w:tcW w:w="909" w:type="dxa"/>
          </w:tcPr>
          <w:p w:rsidR="00A92621" w:rsidRPr="00A92621" w:rsidRDefault="00A92621" w:rsidP="00A92621">
            <w:pPr>
              <w:spacing w:line="360" w:lineRule="auto"/>
              <w:contextualSpacing/>
              <w:jc w:val="center"/>
              <w:rPr>
                <w:rFonts w:cs="Arial"/>
                <w:b/>
              </w:rPr>
            </w:pPr>
            <w:r w:rsidRPr="00A92621">
              <w:rPr>
                <w:rFonts w:cs="Arial"/>
                <w:b/>
              </w:rPr>
              <w:t>G</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Girls get period and boys do not</w:t>
            </w:r>
          </w:p>
        </w:tc>
        <w:tc>
          <w:tcPr>
            <w:tcW w:w="909" w:type="dxa"/>
          </w:tcPr>
          <w:p w:rsidR="00A92621" w:rsidRPr="00A92621" w:rsidRDefault="00A92621" w:rsidP="00A92621">
            <w:pPr>
              <w:spacing w:line="360" w:lineRule="auto"/>
              <w:contextualSpacing/>
              <w:jc w:val="center"/>
              <w:rPr>
                <w:rFonts w:cs="Arial"/>
                <w:b/>
              </w:rPr>
            </w:pPr>
            <w:r w:rsidRPr="00A92621">
              <w:rPr>
                <w:rFonts w:cs="Arial"/>
                <w:b/>
              </w:rPr>
              <w:t>S</w:t>
            </w:r>
          </w:p>
        </w:tc>
      </w:tr>
      <w:tr w:rsidR="00A92621" w:rsidRPr="00A92621" w:rsidTr="00CE6EDF">
        <w:tc>
          <w:tcPr>
            <w:tcW w:w="421" w:type="dxa"/>
          </w:tcPr>
          <w:p w:rsidR="00A92621" w:rsidRPr="00A92621" w:rsidRDefault="00A92621" w:rsidP="00A92621">
            <w:pPr>
              <w:numPr>
                <w:ilvl w:val="0"/>
                <w:numId w:val="2"/>
              </w:numPr>
              <w:spacing w:line="360" w:lineRule="auto"/>
              <w:ind w:left="306"/>
              <w:contextualSpacing/>
              <w:jc w:val="center"/>
              <w:rPr>
                <w:rFonts w:cs="Arial"/>
              </w:rPr>
            </w:pPr>
          </w:p>
        </w:tc>
        <w:tc>
          <w:tcPr>
            <w:tcW w:w="7686" w:type="dxa"/>
          </w:tcPr>
          <w:p w:rsidR="00A92621" w:rsidRPr="00A92621" w:rsidRDefault="00A92621" w:rsidP="00A92621">
            <w:pPr>
              <w:spacing w:line="360" w:lineRule="auto"/>
              <w:ind w:left="-54"/>
              <w:jc w:val="both"/>
              <w:rPr>
                <w:rFonts w:cs="Arial"/>
              </w:rPr>
            </w:pPr>
            <w:r w:rsidRPr="00A92621">
              <w:rPr>
                <w:rFonts w:cs="Arial"/>
              </w:rPr>
              <w:t>Girls are clingy and boys are independent</w:t>
            </w:r>
          </w:p>
        </w:tc>
        <w:tc>
          <w:tcPr>
            <w:tcW w:w="909" w:type="dxa"/>
          </w:tcPr>
          <w:p w:rsidR="00A92621" w:rsidRPr="00A92621" w:rsidRDefault="00A92621" w:rsidP="00A92621">
            <w:pPr>
              <w:spacing w:line="360" w:lineRule="auto"/>
              <w:contextualSpacing/>
              <w:jc w:val="center"/>
              <w:rPr>
                <w:rFonts w:cs="Arial"/>
                <w:b/>
              </w:rPr>
            </w:pPr>
            <w:r w:rsidRPr="00A92621">
              <w:rPr>
                <w:rFonts w:cs="Arial"/>
                <w:b/>
              </w:rPr>
              <w:t>G</w:t>
            </w:r>
          </w:p>
        </w:tc>
      </w:tr>
    </w:tbl>
    <w:p w:rsidR="00A92621" w:rsidRDefault="00A92621">
      <w:r>
        <w:t>Handout 1</w:t>
      </w:r>
    </w:p>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r w:rsidRPr="00A92621">
        <w:rPr>
          <w:rFonts w:eastAsiaTheme="minorHAnsi" w:cs="Arial"/>
          <w:b/>
          <w:noProof/>
        </w:rPr>
        <w:lastRenderedPageBreak/>
        <mc:AlternateContent>
          <mc:Choice Requires="wps">
            <w:drawing>
              <wp:anchor distT="45720" distB="45720" distL="114300" distR="114300" simplePos="0" relativeHeight="251661312" behindDoc="0" locked="0" layoutInCell="1" allowOverlap="1" wp14:anchorId="29F6871C" wp14:editId="71AA01F4">
                <wp:simplePos x="0" y="0"/>
                <wp:positionH relativeFrom="margin">
                  <wp:posOffset>0</wp:posOffset>
                </wp:positionH>
                <wp:positionV relativeFrom="page">
                  <wp:posOffset>1125220</wp:posOffset>
                </wp:positionV>
                <wp:extent cx="5704205" cy="5581816"/>
                <wp:effectExtent l="0" t="0" r="1079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5581816"/>
                        </a:xfrm>
                        <a:prstGeom prst="rect">
                          <a:avLst/>
                        </a:prstGeom>
                        <a:solidFill>
                          <a:srgbClr val="FFFFFF"/>
                        </a:solidFill>
                        <a:ln w="9525">
                          <a:solidFill>
                            <a:srgbClr val="000000"/>
                          </a:solidFill>
                          <a:miter lim="800000"/>
                          <a:headEnd/>
                          <a:tailEnd/>
                        </a:ln>
                      </wps:spPr>
                      <wps:txbx>
                        <w:txbxContent>
                          <w:p w:rsidR="00A92621" w:rsidRPr="006E64D6" w:rsidRDefault="00A92621" w:rsidP="00A92621">
                            <w:pPr>
                              <w:shd w:val="clear" w:color="auto" w:fill="000000" w:themeFill="text1"/>
                              <w:spacing w:line="360" w:lineRule="auto"/>
                              <w:jc w:val="center"/>
                              <w:rPr>
                                <w:rFonts w:cs="Arial"/>
                                <w:b/>
                                <w:sz w:val="28"/>
                                <w:szCs w:val="28"/>
                              </w:rPr>
                            </w:pPr>
                            <w:r w:rsidRPr="006E64D6">
                              <w:rPr>
                                <w:rFonts w:cs="Arial"/>
                                <w:b/>
                                <w:sz w:val="28"/>
                                <w:szCs w:val="28"/>
                              </w:rPr>
                              <w:t>ACTIVITY</w:t>
                            </w:r>
                            <w:r>
                              <w:rPr>
                                <w:rFonts w:cs="Arial"/>
                                <w:b/>
                                <w:sz w:val="28"/>
                                <w:szCs w:val="28"/>
                              </w:rPr>
                              <w:t xml:space="preserve"> </w:t>
                            </w:r>
                            <w:proofErr w:type="gramStart"/>
                            <w:r>
                              <w:rPr>
                                <w:rFonts w:cs="Arial"/>
                                <w:b/>
                                <w:sz w:val="28"/>
                                <w:szCs w:val="28"/>
                              </w:rPr>
                              <w:t>5.3 :</w:t>
                            </w:r>
                            <w:proofErr w:type="gramEnd"/>
                            <w:r>
                              <w:rPr>
                                <w:rFonts w:cs="Arial"/>
                                <w:b/>
                                <w:sz w:val="28"/>
                                <w:szCs w:val="28"/>
                              </w:rPr>
                              <w:t xml:space="preserve"> GENDER LENS</w:t>
                            </w:r>
                          </w:p>
                          <w:p w:rsidR="00A92621" w:rsidRDefault="00A92621" w:rsidP="00A92621">
                            <w:pPr>
                              <w:spacing w:line="360" w:lineRule="auto"/>
                              <w:ind w:right="38"/>
                              <w:jc w:val="both"/>
                              <w:rPr>
                                <w:rFonts w:cs="Arial"/>
                                <w:b/>
                              </w:rPr>
                            </w:pPr>
                            <w:r w:rsidRPr="00A92621">
                              <w:rPr>
                                <w:rFonts w:cs="Arial"/>
                                <w:b/>
                              </w:rPr>
                              <w:t>Gender Lens – Young students critique advertisements and popular culture materials in terms of sexuality and gender content</w:t>
                            </w:r>
                          </w:p>
                          <w:p w:rsidR="00A92621" w:rsidRPr="00A54E4E" w:rsidRDefault="00A92621" w:rsidP="00A92621">
                            <w:pPr>
                              <w:spacing w:line="360" w:lineRule="auto"/>
                              <w:ind w:left="142" w:right="38"/>
                              <w:jc w:val="both"/>
                              <w:rPr>
                                <w:rFonts w:cs="Arial"/>
                              </w:rPr>
                            </w:pPr>
                            <w:r w:rsidRPr="0010684D">
                              <w:rPr>
                                <w:rFonts w:cs="Arial"/>
                                <w:b/>
                              </w:rPr>
                              <w:t>Materials</w:t>
                            </w:r>
                            <w:r w:rsidRPr="00A54E4E">
                              <w:rPr>
                                <w:rFonts w:cs="Arial"/>
                              </w:rPr>
                              <w:t>: Magazines, newspapers, and any popular culture imagery. Materials geared toward youth are the most useful. Scissors, paper</w:t>
                            </w:r>
                            <w:r>
                              <w:rPr>
                                <w:rFonts w:cs="Arial"/>
                              </w:rPr>
                              <w:t>s</w:t>
                            </w:r>
                            <w:r w:rsidRPr="00A54E4E">
                              <w:rPr>
                                <w:rFonts w:cs="Arial"/>
                              </w:rPr>
                              <w:t xml:space="preserve">, glue. You may assign </w:t>
                            </w:r>
                            <w:r>
                              <w:rPr>
                                <w:rFonts w:cs="Arial"/>
                              </w:rPr>
                              <w:t xml:space="preserve">participants </w:t>
                            </w:r>
                            <w:r w:rsidRPr="00A54E4E">
                              <w:rPr>
                                <w:rFonts w:cs="Arial"/>
                              </w:rPr>
                              <w:t>the</w:t>
                            </w:r>
                            <w:r w:rsidRPr="00A54E4E">
                              <w:rPr>
                                <w:rFonts w:cs="Arial"/>
                              </w:rPr>
                              <w:t xml:space="preserve"> task of collecting the material and bringing it in. </w:t>
                            </w:r>
                          </w:p>
                          <w:p w:rsidR="00A92621" w:rsidRPr="00A54E4E" w:rsidRDefault="00A92621" w:rsidP="00A92621">
                            <w:pPr>
                              <w:spacing w:line="360" w:lineRule="auto"/>
                              <w:ind w:left="142" w:right="38"/>
                              <w:jc w:val="both"/>
                              <w:rPr>
                                <w:rFonts w:cs="Arial"/>
                              </w:rPr>
                            </w:pPr>
                            <w:r w:rsidRPr="0010684D">
                              <w:rPr>
                                <w:rFonts w:cs="Arial"/>
                                <w:b/>
                              </w:rPr>
                              <w:t>Activity</w:t>
                            </w:r>
                            <w:r w:rsidRPr="00A54E4E">
                              <w:rPr>
                                <w:rFonts w:cs="Arial"/>
                              </w:rPr>
                              <w:t>: Have individuals or teams make collages of materials that they feel related to sexuality. In cases of absurd advertising, ask them to cut the product out of the image to create a guessing game what was this supposed to be advertising? Have them present their projects</w:t>
                            </w:r>
                            <w:r>
                              <w:rPr>
                                <w:rFonts w:cs="Arial"/>
                              </w:rPr>
                              <w:t xml:space="preserve">. </w:t>
                            </w:r>
                            <w:r w:rsidRPr="00A54E4E">
                              <w:rPr>
                                <w:rFonts w:cs="Arial"/>
                              </w:rPr>
                              <w:t xml:space="preserve">. </w:t>
                            </w:r>
                          </w:p>
                          <w:p w:rsidR="00A92621" w:rsidRPr="00A54E4E" w:rsidRDefault="00A92621" w:rsidP="00A92621">
                            <w:pPr>
                              <w:spacing w:line="360" w:lineRule="auto"/>
                              <w:ind w:left="142" w:right="38"/>
                              <w:jc w:val="both"/>
                              <w:rPr>
                                <w:rFonts w:cs="Arial"/>
                              </w:rPr>
                            </w:pPr>
                            <w:r w:rsidRPr="0010684D">
                              <w:rPr>
                                <w:rFonts w:cs="Arial"/>
                                <w:b/>
                              </w:rPr>
                              <w:t>Discussion</w:t>
                            </w:r>
                            <w:r w:rsidRPr="00A54E4E">
                              <w:rPr>
                                <w:rFonts w:cs="Arial"/>
                              </w:rPr>
                              <w:t xml:space="preserve">: Encourage </w:t>
                            </w:r>
                            <w:r>
                              <w:rPr>
                                <w:rFonts w:cs="Arial"/>
                              </w:rPr>
                              <w:t xml:space="preserve">participants </w:t>
                            </w:r>
                            <w:r w:rsidRPr="00A54E4E">
                              <w:rPr>
                                <w:rFonts w:cs="Arial"/>
                              </w:rPr>
                              <w:t>to</w:t>
                            </w:r>
                            <w:r w:rsidRPr="00A54E4E">
                              <w:rPr>
                                <w:rFonts w:cs="Arial"/>
                              </w:rPr>
                              <w:t xml:space="preserve"> </w:t>
                            </w:r>
                            <w:r>
                              <w:rPr>
                                <w:rFonts w:cs="Arial"/>
                              </w:rPr>
                              <w:t>appraise</w:t>
                            </w:r>
                            <w:r w:rsidRPr="00A54E4E">
                              <w:rPr>
                                <w:rFonts w:cs="Arial"/>
                              </w:rPr>
                              <w:t xml:space="preserve"> the projects from a gender perspective.</w:t>
                            </w:r>
                          </w:p>
                          <w:p w:rsidR="00A92621" w:rsidRPr="00A54E4E" w:rsidRDefault="00A92621" w:rsidP="00A92621">
                            <w:pPr>
                              <w:spacing w:line="360" w:lineRule="auto"/>
                              <w:ind w:left="142" w:right="38"/>
                              <w:jc w:val="both"/>
                              <w:rPr>
                                <w:rFonts w:cs="Arial"/>
                              </w:rPr>
                            </w:pPr>
                            <w:r w:rsidRPr="00A54E4E">
                              <w:rPr>
                                <w:rFonts w:cs="Arial"/>
                              </w:rPr>
                              <w:t xml:space="preserve">Why do advertisers, magazine publishers and others use this kind of imagery? What type of </w:t>
                            </w:r>
                            <w:proofErr w:type="spellStart"/>
                            <w:r w:rsidRPr="00A54E4E">
                              <w:rPr>
                                <w:rFonts w:cs="Arial"/>
                              </w:rPr>
                              <w:t>behaviour</w:t>
                            </w:r>
                            <w:proofErr w:type="spellEnd"/>
                            <w:r w:rsidRPr="00A54E4E">
                              <w:rPr>
                                <w:rFonts w:cs="Arial"/>
                              </w:rPr>
                              <w:t xml:space="preserve"> does it promote, if any? Do you think it makes people feel better or worse about themselves? Do popular songs and movies use this kind of imagery? Can you think of an example of a popular song or movie that promotes healthy </w:t>
                            </w:r>
                            <w:proofErr w:type="spellStart"/>
                            <w:r w:rsidRPr="00A54E4E">
                              <w:rPr>
                                <w:rFonts w:cs="Arial"/>
                              </w:rPr>
                              <w:t>behaviours</w:t>
                            </w:r>
                            <w:proofErr w:type="spellEnd"/>
                            <w:r w:rsidRPr="00A54E4E">
                              <w:rPr>
                                <w:rFonts w:cs="Arial"/>
                              </w:rPr>
                              <w:t>? Unhealthy? Do you think you are personally affected by this type of material? Does it affect how you feel when you look in the mirror? Buy clothes?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6871C" id="_x0000_s1027" type="#_x0000_t202" style="position:absolute;margin-left:0;margin-top:88.6pt;width:449.15pt;height:43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">
                <v:textbox>
                  <w:txbxContent>
                    <w:p w:rsidR="00A92621" w:rsidRPr="006E64D6" w:rsidRDefault="00A92621" w:rsidP="00A92621">
                      <w:pPr>
                        <w:shd w:val="clear" w:color="auto" w:fill="000000" w:themeFill="text1"/>
                        <w:spacing w:line="360" w:lineRule="auto"/>
                        <w:jc w:val="center"/>
                        <w:rPr>
                          <w:rFonts w:cs="Arial"/>
                          <w:b/>
                          <w:sz w:val="28"/>
                          <w:szCs w:val="28"/>
                        </w:rPr>
                      </w:pPr>
                      <w:r w:rsidRPr="006E64D6">
                        <w:rPr>
                          <w:rFonts w:cs="Arial"/>
                          <w:b/>
                          <w:sz w:val="28"/>
                          <w:szCs w:val="28"/>
                        </w:rPr>
                        <w:t>ACTIVITY</w:t>
                      </w:r>
                      <w:r>
                        <w:rPr>
                          <w:rFonts w:cs="Arial"/>
                          <w:b/>
                          <w:sz w:val="28"/>
                          <w:szCs w:val="28"/>
                        </w:rPr>
                        <w:t xml:space="preserve"> </w:t>
                      </w:r>
                      <w:proofErr w:type="gramStart"/>
                      <w:r>
                        <w:rPr>
                          <w:rFonts w:cs="Arial"/>
                          <w:b/>
                          <w:sz w:val="28"/>
                          <w:szCs w:val="28"/>
                        </w:rPr>
                        <w:t>5.3 :</w:t>
                      </w:r>
                      <w:proofErr w:type="gramEnd"/>
                      <w:r>
                        <w:rPr>
                          <w:rFonts w:cs="Arial"/>
                          <w:b/>
                          <w:sz w:val="28"/>
                          <w:szCs w:val="28"/>
                        </w:rPr>
                        <w:t xml:space="preserve"> GENDER LENS</w:t>
                      </w:r>
                    </w:p>
                    <w:p w:rsidR="00A92621" w:rsidRDefault="00A92621" w:rsidP="00A92621">
                      <w:pPr>
                        <w:spacing w:line="360" w:lineRule="auto"/>
                        <w:ind w:right="38"/>
                        <w:jc w:val="both"/>
                        <w:rPr>
                          <w:rFonts w:cs="Arial"/>
                          <w:b/>
                        </w:rPr>
                      </w:pPr>
                      <w:r w:rsidRPr="00A92621">
                        <w:rPr>
                          <w:rFonts w:cs="Arial"/>
                          <w:b/>
                        </w:rPr>
                        <w:t>Gender Lens – Young students critique advertisements and popular culture materials in terms of sexuality and gender content</w:t>
                      </w:r>
                    </w:p>
                    <w:p w:rsidR="00A92621" w:rsidRPr="00A54E4E" w:rsidRDefault="00A92621" w:rsidP="00A92621">
                      <w:pPr>
                        <w:spacing w:line="360" w:lineRule="auto"/>
                        <w:ind w:left="142" w:right="38"/>
                        <w:jc w:val="both"/>
                        <w:rPr>
                          <w:rFonts w:cs="Arial"/>
                        </w:rPr>
                      </w:pPr>
                      <w:r w:rsidRPr="0010684D">
                        <w:rPr>
                          <w:rFonts w:cs="Arial"/>
                          <w:b/>
                        </w:rPr>
                        <w:t>Materials</w:t>
                      </w:r>
                      <w:r w:rsidRPr="00A54E4E">
                        <w:rPr>
                          <w:rFonts w:cs="Arial"/>
                        </w:rPr>
                        <w:t>: Magazines, newspapers, and any popular culture imagery. Materials geared toward youth are the most useful. Scissors, paper</w:t>
                      </w:r>
                      <w:r>
                        <w:rPr>
                          <w:rFonts w:cs="Arial"/>
                        </w:rPr>
                        <w:t>s</w:t>
                      </w:r>
                      <w:r w:rsidRPr="00A54E4E">
                        <w:rPr>
                          <w:rFonts w:cs="Arial"/>
                        </w:rPr>
                        <w:t xml:space="preserve">, glue. You may assign </w:t>
                      </w:r>
                      <w:r>
                        <w:rPr>
                          <w:rFonts w:cs="Arial"/>
                        </w:rPr>
                        <w:t xml:space="preserve">participants </w:t>
                      </w:r>
                      <w:r w:rsidRPr="00A54E4E">
                        <w:rPr>
                          <w:rFonts w:cs="Arial"/>
                        </w:rPr>
                        <w:t>the</w:t>
                      </w:r>
                      <w:r w:rsidRPr="00A54E4E">
                        <w:rPr>
                          <w:rFonts w:cs="Arial"/>
                        </w:rPr>
                        <w:t xml:space="preserve"> task of collecting the material and bringing it in. </w:t>
                      </w:r>
                    </w:p>
                    <w:p w:rsidR="00A92621" w:rsidRPr="00A54E4E" w:rsidRDefault="00A92621" w:rsidP="00A92621">
                      <w:pPr>
                        <w:spacing w:line="360" w:lineRule="auto"/>
                        <w:ind w:left="142" w:right="38"/>
                        <w:jc w:val="both"/>
                        <w:rPr>
                          <w:rFonts w:cs="Arial"/>
                        </w:rPr>
                      </w:pPr>
                      <w:r w:rsidRPr="0010684D">
                        <w:rPr>
                          <w:rFonts w:cs="Arial"/>
                          <w:b/>
                        </w:rPr>
                        <w:t>Activity</w:t>
                      </w:r>
                      <w:r w:rsidRPr="00A54E4E">
                        <w:rPr>
                          <w:rFonts w:cs="Arial"/>
                        </w:rPr>
                        <w:t>: Have individuals or teams make collages of materials that they feel related to sexuality. In cases of absurd advertising, ask them to cut the product out of the image to create a guessing game what was this supposed to be advertising? Have them present their projects</w:t>
                      </w:r>
                      <w:r>
                        <w:rPr>
                          <w:rFonts w:cs="Arial"/>
                        </w:rPr>
                        <w:t xml:space="preserve">. </w:t>
                      </w:r>
                      <w:r w:rsidRPr="00A54E4E">
                        <w:rPr>
                          <w:rFonts w:cs="Arial"/>
                        </w:rPr>
                        <w:t xml:space="preserve">. </w:t>
                      </w:r>
                    </w:p>
                    <w:p w:rsidR="00A92621" w:rsidRPr="00A54E4E" w:rsidRDefault="00A92621" w:rsidP="00A92621">
                      <w:pPr>
                        <w:spacing w:line="360" w:lineRule="auto"/>
                        <w:ind w:left="142" w:right="38"/>
                        <w:jc w:val="both"/>
                        <w:rPr>
                          <w:rFonts w:cs="Arial"/>
                        </w:rPr>
                      </w:pPr>
                      <w:r w:rsidRPr="0010684D">
                        <w:rPr>
                          <w:rFonts w:cs="Arial"/>
                          <w:b/>
                        </w:rPr>
                        <w:t>Discussion</w:t>
                      </w:r>
                      <w:r w:rsidRPr="00A54E4E">
                        <w:rPr>
                          <w:rFonts w:cs="Arial"/>
                        </w:rPr>
                        <w:t xml:space="preserve">: Encourage </w:t>
                      </w:r>
                      <w:r>
                        <w:rPr>
                          <w:rFonts w:cs="Arial"/>
                        </w:rPr>
                        <w:t xml:space="preserve">participants </w:t>
                      </w:r>
                      <w:r w:rsidRPr="00A54E4E">
                        <w:rPr>
                          <w:rFonts w:cs="Arial"/>
                        </w:rPr>
                        <w:t>to</w:t>
                      </w:r>
                      <w:r w:rsidRPr="00A54E4E">
                        <w:rPr>
                          <w:rFonts w:cs="Arial"/>
                        </w:rPr>
                        <w:t xml:space="preserve"> </w:t>
                      </w:r>
                      <w:r>
                        <w:rPr>
                          <w:rFonts w:cs="Arial"/>
                        </w:rPr>
                        <w:t>appraise</w:t>
                      </w:r>
                      <w:r w:rsidRPr="00A54E4E">
                        <w:rPr>
                          <w:rFonts w:cs="Arial"/>
                        </w:rPr>
                        <w:t xml:space="preserve"> the projects from a gender perspective.</w:t>
                      </w:r>
                    </w:p>
                    <w:p w:rsidR="00A92621" w:rsidRPr="00A54E4E" w:rsidRDefault="00A92621" w:rsidP="00A92621">
                      <w:pPr>
                        <w:spacing w:line="360" w:lineRule="auto"/>
                        <w:ind w:left="142" w:right="38"/>
                        <w:jc w:val="both"/>
                        <w:rPr>
                          <w:rFonts w:cs="Arial"/>
                        </w:rPr>
                      </w:pPr>
                      <w:r w:rsidRPr="00A54E4E">
                        <w:rPr>
                          <w:rFonts w:cs="Arial"/>
                        </w:rPr>
                        <w:t xml:space="preserve">Why do advertisers, magazine publishers and others use this kind of imagery? What type of </w:t>
                      </w:r>
                      <w:proofErr w:type="spellStart"/>
                      <w:r w:rsidRPr="00A54E4E">
                        <w:rPr>
                          <w:rFonts w:cs="Arial"/>
                        </w:rPr>
                        <w:t>behaviour</w:t>
                      </w:r>
                      <w:proofErr w:type="spellEnd"/>
                      <w:r w:rsidRPr="00A54E4E">
                        <w:rPr>
                          <w:rFonts w:cs="Arial"/>
                        </w:rPr>
                        <w:t xml:space="preserve"> does it promote, if any? Do you think it makes people feel better or worse about themselves? Do popular songs and movies use this kind of imagery? Can you think of an example of a popular song or movie that promotes healthy </w:t>
                      </w:r>
                      <w:proofErr w:type="spellStart"/>
                      <w:r w:rsidRPr="00A54E4E">
                        <w:rPr>
                          <w:rFonts w:cs="Arial"/>
                        </w:rPr>
                        <w:t>behaviours</w:t>
                      </w:r>
                      <w:proofErr w:type="spellEnd"/>
                      <w:r w:rsidRPr="00A54E4E">
                        <w:rPr>
                          <w:rFonts w:cs="Arial"/>
                        </w:rPr>
                        <w:t>? Unhealthy? Do you think you are personally affected by this type of material? Does it affect how you feel when you look in the mirror? Buy clothes?</w:t>
                      </w:r>
                    </w:p>
                  </w:txbxContent>
                </v:textbox>
                <w10:wrap anchorx="margin" anchory="page"/>
              </v:shape>
            </w:pict>
          </mc:Fallback>
        </mc:AlternateContent>
      </w:r>
    </w:p>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r w:rsidRPr="00A92621">
        <w:rPr>
          <w:rFonts w:eastAsiaTheme="minorHAnsi" w:cs="Arial"/>
          <w:b/>
          <w:noProof/>
          <w:lang w:val="en-MY" w:eastAsia="en-US"/>
        </w:rPr>
        <w:lastRenderedPageBreak/>
        <mc:AlternateContent>
          <mc:Choice Requires="wps">
            <w:drawing>
              <wp:anchor distT="45720" distB="45720" distL="114300" distR="114300" simplePos="0" relativeHeight="251663360" behindDoc="0" locked="0" layoutInCell="1" allowOverlap="1" wp14:anchorId="6F8F3EB5" wp14:editId="65658A61">
                <wp:simplePos x="0" y="0"/>
                <wp:positionH relativeFrom="margin">
                  <wp:posOffset>0</wp:posOffset>
                </wp:positionH>
                <wp:positionV relativeFrom="paragraph">
                  <wp:posOffset>330835</wp:posOffset>
                </wp:positionV>
                <wp:extent cx="5667375" cy="2876550"/>
                <wp:effectExtent l="0" t="0" r="28575" b="190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76550"/>
                        </a:xfrm>
                        <a:prstGeom prst="rect">
                          <a:avLst/>
                        </a:prstGeom>
                        <a:solidFill>
                          <a:srgbClr val="FFFFFF"/>
                        </a:solidFill>
                        <a:ln w="9525">
                          <a:solidFill>
                            <a:srgbClr val="000000"/>
                          </a:solidFill>
                          <a:miter lim="800000"/>
                          <a:headEnd/>
                          <a:tailEnd/>
                        </a:ln>
                      </wps:spPr>
                      <wps:txbx>
                        <w:txbxContent>
                          <w:p w:rsidR="00A92621" w:rsidRPr="00407C05" w:rsidRDefault="00A92621" w:rsidP="00A92621">
                            <w:pPr>
                              <w:shd w:val="clear" w:color="auto" w:fill="000000" w:themeFill="text1"/>
                              <w:spacing w:line="360" w:lineRule="auto"/>
                              <w:jc w:val="center"/>
                              <w:rPr>
                                <w:rFonts w:cs="Arial"/>
                                <w:b/>
                                <w:sz w:val="28"/>
                                <w:szCs w:val="28"/>
                              </w:rPr>
                            </w:pPr>
                            <w:r w:rsidRPr="00407C05">
                              <w:rPr>
                                <w:rFonts w:cs="Arial"/>
                                <w:b/>
                                <w:sz w:val="28"/>
                                <w:szCs w:val="28"/>
                              </w:rPr>
                              <w:t xml:space="preserve">Activity </w:t>
                            </w:r>
                            <w:r>
                              <w:rPr>
                                <w:rFonts w:cs="Arial"/>
                                <w:b/>
                                <w:sz w:val="28"/>
                                <w:szCs w:val="28"/>
                              </w:rPr>
                              <w:t>5.</w:t>
                            </w:r>
                            <w:r w:rsidRPr="00407C05">
                              <w:rPr>
                                <w:rFonts w:cs="Arial"/>
                                <w:b/>
                                <w:sz w:val="28"/>
                                <w:szCs w:val="28"/>
                              </w:rPr>
                              <w:t>4: Equal Access for Everyone</w:t>
                            </w:r>
                          </w:p>
                          <w:p w:rsidR="00A92621" w:rsidRPr="00A54E4E" w:rsidRDefault="00A92621" w:rsidP="00A92621">
                            <w:pPr>
                              <w:spacing w:line="360" w:lineRule="auto"/>
                              <w:jc w:val="both"/>
                              <w:rPr>
                                <w:rFonts w:cs="Arial"/>
                              </w:rPr>
                            </w:pPr>
                            <w:r w:rsidRPr="002D3C0E">
                              <w:rPr>
                                <w:rFonts w:cs="Arial"/>
                                <w:b/>
                              </w:rPr>
                              <w:t>Materials</w:t>
                            </w:r>
                            <w:r w:rsidRPr="00A54E4E">
                              <w:rPr>
                                <w:rFonts w:cs="Arial"/>
                              </w:rPr>
                              <w:t>: Video, Speakers</w:t>
                            </w:r>
                          </w:p>
                          <w:p w:rsidR="00A92621" w:rsidRPr="00A54E4E" w:rsidRDefault="00A92621" w:rsidP="00A92621">
                            <w:pPr>
                              <w:spacing w:line="360" w:lineRule="auto"/>
                              <w:rPr>
                                <w:rFonts w:cs="Arial"/>
                              </w:rPr>
                            </w:pPr>
                            <w:r w:rsidRPr="002D3C0E">
                              <w:rPr>
                                <w:rFonts w:cs="Arial"/>
                                <w:b/>
                              </w:rPr>
                              <w:t>Activity</w:t>
                            </w:r>
                            <w:r w:rsidRPr="00A54E4E">
                              <w:rPr>
                                <w:rFonts w:cs="Arial"/>
                              </w:rPr>
                              <w:t>: Let’s watch this video on gender equality in education:  An Introduction to Gender Equ</w:t>
                            </w:r>
                            <w:r>
                              <w:rPr>
                                <w:rFonts w:cs="Arial"/>
                              </w:rPr>
                              <w:t>ality in Education</w:t>
                            </w:r>
                          </w:p>
                          <w:p w:rsidR="00A92621" w:rsidRPr="00A54E4E" w:rsidRDefault="00A92621" w:rsidP="00A92621">
                            <w:pPr>
                              <w:spacing w:line="360" w:lineRule="auto"/>
                              <w:jc w:val="both"/>
                              <w:rPr>
                                <w:rFonts w:cs="Arial"/>
                              </w:rPr>
                            </w:pPr>
                            <w:r w:rsidRPr="00A54E4E">
                              <w:rPr>
                                <w:rFonts w:cs="Arial"/>
                              </w:rPr>
                              <w:t xml:space="preserve">Can you think of the importance of gender integration? What small steps can you suggest for equal access to both boys and girls in your community?  </w:t>
                            </w:r>
                          </w:p>
                          <w:p w:rsidR="00A92621" w:rsidRPr="00A54E4E" w:rsidRDefault="00A92621" w:rsidP="00A92621">
                            <w:pPr>
                              <w:spacing w:line="360" w:lineRule="auto"/>
                              <w:jc w:val="both"/>
                              <w:rPr>
                                <w:rFonts w:cs="Arial"/>
                              </w:rPr>
                            </w:pPr>
                            <w:r w:rsidRPr="002D3C0E">
                              <w:rPr>
                                <w:rFonts w:cs="Arial"/>
                                <w:b/>
                              </w:rPr>
                              <w:t>Discussion</w:t>
                            </w:r>
                            <w:r w:rsidRPr="00A54E4E">
                              <w:rPr>
                                <w:rFonts w:cs="Arial"/>
                              </w:rPr>
                              <w:t xml:space="preserve">: Encourage your </w:t>
                            </w:r>
                            <w:r>
                              <w:rPr>
                                <w:rFonts w:cs="Arial"/>
                              </w:rPr>
                              <w:t xml:space="preserve">participants </w:t>
                            </w:r>
                            <w:r w:rsidRPr="00A54E4E">
                              <w:rPr>
                                <w:rFonts w:cs="Arial"/>
                              </w:rPr>
                              <w:t>to</w:t>
                            </w:r>
                            <w:r w:rsidRPr="00A54E4E">
                              <w:rPr>
                                <w:rFonts w:cs="Arial"/>
                              </w:rPr>
                              <w:t xml:space="preserve"> come up </w:t>
                            </w:r>
                            <w:r w:rsidRPr="00A54E4E">
                              <w:rPr>
                                <w:rFonts w:cs="Arial"/>
                              </w:rPr>
                              <w:t>with practical</w:t>
                            </w:r>
                            <w:r w:rsidRPr="00A54E4E">
                              <w:rPr>
                                <w:rFonts w:cs="Arial"/>
                              </w:rPr>
                              <w:t xml:space="preserve"> steps that they can do in their community.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F3EB5" id="Text Box 6" o:spid="_x0000_s1028" type="#_x0000_t202" style="position:absolute;margin-left:0;margin-top:26.05pt;width:446.25pt;height:2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">
                <v:textbox>
                  <w:txbxContent>
                    <w:p w:rsidR="00A92621" w:rsidRPr="00407C05" w:rsidRDefault="00A92621" w:rsidP="00A92621">
                      <w:pPr>
                        <w:shd w:val="clear" w:color="auto" w:fill="000000" w:themeFill="text1"/>
                        <w:spacing w:line="360" w:lineRule="auto"/>
                        <w:jc w:val="center"/>
                        <w:rPr>
                          <w:rFonts w:cs="Arial"/>
                          <w:b/>
                          <w:sz w:val="28"/>
                          <w:szCs w:val="28"/>
                        </w:rPr>
                      </w:pPr>
                      <w:r w:rsidRPr="00407C05">
                        <w:rPr>
                          <w:rFonts w:cs="Arial"/>
                          <w:b/>
                          <w:sz w:val="28"/>
                          <w:szCs w:val="28"/>
                        </w:rPr>
                        <w:t xml:space="preserve">Activity </w:t>
                      </w:r>
                      <w:r>
                        <w:rPr>
                          <w:rFonts w:cs="Arial"/>
                          <w:b/>
                          <w:sz w:val="28"/>
                          <w:szCs w:val="28"/>
                        </w:rPr>
                        <w:t>5.</w:t>
                      </w:r>
                      <w:r w:rsidRPr="00407C05">
                        <w:rPr>
                          <w:rFonts w:cs="Arial"/>
                          <w:b/>
                          <w:sz w:val="28"/>
                          <w:szCs w:val="28"/>
                        </w:rPr>
                        <w:t>4: Equal Access for Everyone</w:t>
                      </w:r>
                    </w:p>
                    <w:p w:rsidR="00A92621" w:rsidRPr="00A54E4E" w:rsidRDefault="00A92621" w:rsidP="00A92621">
                      <w:pPr>
                        <w:spacing w:line="360" w:lineRule="auto"/>
                        <w:jc w:val="both"/>
                        <w:rPr>
                          <w:rFonts w:cs="Arial"/>
                        </w:rPr>
                      </w:pPr>
                      <w:r w:rsidRPr="002D3C0E">
                        <w:rPr>
                          <w:rFonts w:cs="Arial"/>
                          <w:b/>
                        </w:rPr>
                        <w:t>Materials</w:t>
                      </w:r>
                      <w:r w:rsidRPr="00A54E4E">
                        <w:rPr>
                          <w:rFonts w:cs="Arial"/>
                        </w:rPr>
                        <w:t>: Video, Speakers</w:t>
                      </w:r>
                    </w:p>
                    <w:p w:rsidR="00A92621" w:rsidRPr="00A54E4E" w:rsidRDefault="00A92621" w:rsidP="00A92621">
                      <w:pPr>
                        <w:spacing w:line="360" w:lineRule="auto"/>
                        <w:rPr>
                          <w:rFonts w:cs="Arial"/>
                        </w:rPr>
                      </w:pPr>
                      <w:r w:rsidRPr="002D3C0E">
                        <w:rPr>
                          <w:rFonts w:cs="Arial"/>
                          <w:b/>
                        </w:rPr>
                        <w:t>Activity</w:t>
                      </w:r>
                      <w:r w:rsidRPr="00A54E4E">
                        <w:rPr>
                          <w:rFonts w:cs="Arial"/>
                        </w:rPr>
                        <w:t>: Let’s watch this video on gender equality in education:  An Introduction to Gender Equ</w:t>
                      </w:r>
                      <w:r>
                        <w:rPr>
                          <w:rFonts w:cs="Arial"/>
                        </w:rPr>
                        <w:t>ality in Education</w:t>
                      </w:r>
                    </w:p>
                    <w:p w:rsidR="00A92621" w:rsidRPr="00A54E4E" w:rsidRDefault="00A92621" w:rsidP="00A92621">
                      <w:pPr>
                        <w:spacing w:line="360" w:lineRule="auto"/>
                        <w:jc w:val="both"/>
                        <w:rPr>
                          <w:rFonts w:cs="Arial"/>
                        </w:rPr>
                      </w:pPr>
                      <w:r w:rsidRPr="00A54E4E">
                        <w:rPr>
                          <w:rFonts w:cs="Arial"/>
                        </w:rPr>
                        <w:t xml:space="preserve">Can you think of the importance of gender integration? What small steps can you suggest for equal access to both boys and girls in your community?  </w:t>
                      </w:r>
                    </w:p>
                    <w:p w:rsidR="00A92621" w:rsidRPr="00A54E4E" w:rsidRDefault="00A92621" w:rsidP="00A92621">
                      <w:pPr>
                        <w:spacing w:line="360" w:lineRule="auto"/>
                        <w:jc w:val="both"/>
                        <w:rPr>
                          <w:rFonts w:cs="Arial"/>
                        </w:rPr>
                      </w:pPr>
                      <w:r w:rsidRPr="002D3C0E">
                        <w:rPr>
                          <w:rFonts w:cs="Arial"/>
                          <w:b/>
                        </w:rPr>
                        <w:t>Discussion</w:t>
                      </w:r>
                      <w:r w:rsidRPr="00A54E4E">
                        <w:rPr>
                          <w:rFonts w:cs="Arial"/>
                        </w:rPr>
                        <w:t xml:space="preserve">: Encourage your </w:t>
                      </w:r>
                      <w:r>
                        <w:rPr>
                          <w:rFonts w:cs="Arial"/>
                        </w:rPr>
                        <w:t xml:space="preserve">participants </w:t>
                      </w:r>
                      <w:r w:rsidRPr="00A54E4E">
                        <w:rPr>
                          <w:rFonts w:cs="Arial"/>
                        </w:rPr>
                        <w:t>to</w:t>
                      </w:r>
                      <w:r w:rsidRPr="00A54E4E">
                        <w:rPr>
                          <w:rFonts w:cs="Arial"/>
                        </w:rPr>
                        <w:t xml:space="preserve"> come up </w:t>
                      </w:r>
                      <w:r w:rsidRPr="00A54E4E">
                        <w:rPr>
                          <w:rFonts w:cs="Arial"/>
                        </w:rPr>
                        <w:t>with practical</w:t>
                      </w:r>
                      <w:r w:rsidRPr="00A54E4E">
                        <w:rPr>
                          <w:rFonts w:cs="Arial"/>
                        </w:rPr>
                        <w:t xml:space="preserve"> steps that they can do in their community. </w:t>
                      </w:r>
                    </w:p>
                  </w:txbxContent>
                </v:textbox>
                <w10:wrap type="square" anchorx="margin"/>
              </v:shape>
            </w:pict>
          </mc:Fallback>
        </mc:AlternateContent>
      </w:r>
    </w:p>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Default="00A92621"/>
    <w:p w:rsidR="00A92621" w:rsidRPr="00A92621" w:rsidRDefault="00A92621" w:rsidP="00A92621">
      <w:pPr>
        <w:spacing w:after="0" w:line="360" w:lineRule="auto"/>
        <w:jc w:val="both"/>
        <w:rPr>
          <w:rFonts w:eastAsiaTheme="minorHAnsi" w:cs="Arial"/>
          <w:b/>
          <w:lang w:val="en-MY" w:eastAsia="en-US"/>
        </w:rPr>
      </w:pPr>
      <w:r w:rsidRPr="00A92621">
        <w:rPr>
          <w:rFonts w:eastAsiaTheme="minorHAnsi" w:cs="Arial"/>
          <w:b/>
          <w:lang w:val="en-MY" w:eastAsia="en-US"/>
        </w:rPr>
        <w:lastRenderedPageBreak/>
        <w:t>Additional Activity</w:t>
      </w:r>
    </w:p>
    <w:p w:rsidR="00A92621" w:rsidRPr="00A92621" w:rsidRDefault="00A92621" w:rsidP="00A92621">
      <w:pPr>
        <w:spacing w:after="0" w:line="360" w:lineRule="auto"/>
        <w:jc w:val="both"/>
        <w:rPr>
          <w:rFonts w:eastAsiaTheme="minorHAnsi" w:cs="Arial"/>
          <w:b/>
          <w:lang w:val="en-MY" w:eastAsia="en-US"/>
        </w:rPr>
      </w:pPr>
      <w:r w:rsidRPr="00A92621">
        <w:rPr>
          <w:rFonts w:eastAsiaTheme="minorHAnsi" w:cs="Arial"/>
          <w:b/>
          <w:lang w:val="en-MY" w:eastAsia="en-US"/>
        </w:rPr>
        <w:t>Case Studies</w:t>
      </w:r>
    </w:p>
    <w:p w:rsidR="00A92621" w:rsidRPr="00A92621" w:rsidRDefault="00A92621" w:rsidP="00A92621">
      <w:pPr>
        <w:spacing w:after="0" w:line="360" w:lineRule="auto"/>
        <w:ind w:left="720"/>
        <w:contextualSpacing/>
        <w:jc w:val="both"/>
        <w:rPr>
          <w:rFonts w:eastAsiaTheme="minorHAnsi" w:cs="Arial"/>
          <w:b/>
          <w:lang w:val="en-MY" w:eastAsia="en-US"/>
        </w:rPr>
      </w:pPr>
      <w:r w:rsidRPr="00A92621">
        <w:rPr>
          <w:rFonts w:eastAsiaTheme="minorHAnsi" w:cs="Arial"/>
          <w:b/>
          <w:lang w:val="en-MY" w:eastAsia="en-US"/>
        </w:rPr>
        <w:t xml:space="preserve"> </w:t>
      </w:r>
    </w:p>
    <w:p w:rsidR="00A92621" w:rsidRPr="00A92621" w:rsidRDefault="00A92621" w:rsidP="00A92621">
      <w:pPr>
        <w:spacing w:after="0" w:line="360" w:lineRule="auto"/>
        <w:jc w:val="both"/>
        <w:rPr>
          <w:rFonts w:eastAsiaTheme="minorHAnsi" w:cs="Arial"/>
          <w:b/>
          <w:lang w:val="en-MY" w:eastAsia="en-US"/>
        </w:rPr>
      </w:pPr>
      <w:r w:rsidRPr="00A92621">
        <w:rPr>
          <w:rFonts w:eastAsiaTheme="minorHAnsi" w:cs="Arial"/>
          <w:b/>
          <w:lang w:val="en-MY" w:eastAsia="en-US"/>
        </w:rPr>
        <w:t>Case Study 5.1</w:t>
      </w:r>
    </w:p>
    <w:p w:rsidR="00A92621" w:rsidRPr="00A92621" w:rsidRDefault="00A92621" w:rsidP="00A92621">
      <w:pPr>
        <w:spacing w:after="0" w:line="360" w:lineRule="auto"/>
        <w:ind w:left="284"/>
        <w:contextualSpacing/>
        <w:jc w:val="both"/>
        <w:rPr>
          <w:rFonts w:eastAsiaTheme="minorHAnsi" w:cs="Arial"/>
          <w:lang w:val="en-MY" w:eastAsia="en-US"/>
        </w:rPr>
      </w:pPr>
      <w:r w:rsidRPr="00A92621">
        <w:rPr>
          <w:rFonts w:eastAsiaTheme="minorHAnsi" w:cs="Arial"/>
          <w:lang w:val="en-MY" w:eastAsia="en-US"/>
        </w:rPr>
        <w:t>Nadia and Elena are planning to join a sewing class for this upcoming school break. Amir overheard the conversation and is interested to join the class as well. Nadia tells Amir that it will be ‘weird’ for Amir to join the class as sewing is a ‘girl’ thing. However, Amir is keen to join as he wanted to become a fashion designer someday.</w:t>
      </w:r>
    </w:p>
    <w:p w:rsidR="00A92621" w:rsidRPr="00A92621" w:rsidRDefault="00A92621" w:rsidP="00A92621">
      <w:pPr>
        <w:spacing w:after="0" w:line="240" w:lineRule="auto"/>
        <w:ind w:left="540"/>
        <w:contextualSpacing/>
        <w:jc w:val="center"/>
        <w:rPr>
          <w:rFonts w:eastAsiaTheme="minorHAnsi" w:cs="Arial"/>
          <w:lang w:val="en-MY" w:eastAsia="en-US"/>
        </w:rPr>
      </w:pPr>
    </w:p>
    <w:p w:rsidR="00A92621" w:rsidRPr="00A92621" w:rsidRDefault="00A92621" w:rsidP="00A92621">
      <w:pPr>
        <w:spacing w:after="0" w:line="360" w:lineRule="auto"/>
        <w:ind w:left="284"/>
        <w:contextualSpacing/>
        <w:jc w:val="center"/>
        <w:rPr>
          <w:rFonts w:eastAsiaTheme="minorHAnsi" w:cs="Arial"/>
          <w:b/>
          <w:lang w:val="en-MY" w:eastAsia="en-US"/>
        </w:rPr>
      </w:pPr>
      <w:r w:rsidRPr="00A92621">
        <w:rPr>
          <w:rFonts w:eastAsiaTheme="minorHAnsi" w:cs="Arial"/>
          <w:b/>
          <w:lang w:val="en-MY" w:eastAsia="en-US"/>
        </w:rPr>
        <w:t xml:space="preserve">You, as Elena, how do you overcome the situation? </w:t>
      </w:r>
      <w:r w:rsidRPr="00A92621">
        <w:rPr>
          <w:rFonts w:eastAsiaTheme="minorHAnsi" w:cs="Arial"/>
          <w:b/>
          <w:lang w:val="en-MY" w:eastAsia="en-US"/>
        </w:rPr>
        <w:br/>
        <w:t>Do you think is appropriate for Amir to join the class? Who side are you with?</w:t>
      </w:r>
    </w:p>
    <w:p w:rsidR="00A92621" w:rsidRPr="00A92621" w:rsidRDefault="00A92621" w:rsidP="00A92621">
      <w:pPr>
        <w:spacing w:after="0" w:line="360" w:lineRule="auto"/>
        <w:ind w:left="720"/>
        <w:contextualSpacing/>
        <w:jc w:val="both"/>
        <w:rPr>
          <w:rFonts w:eastAsiaTheme="minorHAnsi" w:cs="Arial"/>
          <w:lang w:val="en-MY" w:eastAsia="en-US"/>
        </w:rPr>
      </w:pPr>
    </w:p>
    <w:p w:rsidR="00A92621" w:rsidRPr="00A92621" w:rsidRDefault="00A92621" w:rsidP="00A92621">
      <w:pPr>
        <w:spacing w:after="0" w:line="360" w:lineRule="auto"/>
        <w:ind w:left="720"/>
        <w:contextualSpacing/>
        <w:jc w:val="both"/>
        <w:rPr>
          <w:rFonts w:eastAsiaTheme="minorHAnsi" w:cs="Arial"/>
          <w:lang w:val="en-MY" w:eastAsia="en-US"/>
        </w:rPr>
      </w:pPr>
    </w:p>
    <w:p w:rsidR="00A92621" w:rsidRPr="00A92621" w:rsidRDefault="00A92621" w:rsidP="00A92621">
      <w:pPr>
        <w:spacing w:after="0" w:line="360" w:lineRule="auto"/>
        <w:jc w:val="both"/>
        <w:rPr>
          <w:rFonts w:eastAsiaTheme="minorHAnsi" w:cs="Arial"/>
          <w:b/>
          <w:lang w:val="en-MY" w:eastAsia="en-US"/>
        </w:rPr>
      </w:pPr>
      <w:r w:rsidRPr="00A92621">
        <w:rPr>
          <w:rFonts w:eastAsiaTheme="minorHAnsi" w:cs="Arial"/>
          <w:b/>
          <w:lang w:val="en-MY" w:eastAsia="en-US"/>
        </w:rPr>
        <w:t>Case Study 5.2</w:t>
      </w:r>
    </w:p>
    <w:p w:rsidR="00A92621" w:rsidRPr="00A92621" w:rsidRDefault="00A92621" w:rsidP="00A92621">
      <w:pPr>
        <w:spacing w:after="0" w:line="360" w:lineRule="auto"/>
        <w:ind w:left="284"/>
        <w:contextualSpacing/>
        <w:jc w:val="both"/>
        <w:rPr>
          <w:rFonts w:eastAsiaTheme="minorHAnsi" w:cs="Arial"/>
          <w:lang w:val="en-MY" w:eastAsia="en-US"/>
        </w:rPr>
      </w:pPr>
      <w:r w:rsidRPr="00A92621">
        <w:rPr>
          <w:rFonts w:eastAsiaTheme="minorHAnsi" w:cs="Arial"/>
          <w:lang w:val="en-MY" w:eastAsia="en-US"/>
        </w:rPr>
        <w:t xml:space="preserve">Sara, a 20-year-old girl came to you seeking counselling session for depression due to her current relationship issues. She and her partner have been having lots of arguments recently typically about Sara’s behaviour of seeing and having interest towards the opposite sex. During form 5, Sara ‘came out’ as a homosexual/lesbian to her family and friends. Sara and her partner have been together ever since. Now, with the current change of behaviour, Sara is going through, she is so confused with herself and she is unable to handle it. </w:t>
      </w:r>
    </w:p>
    <w:p w:rsidR="00A92621" w:rsidRPr="00A92621" w:rsidRDefault="00A92621" w:rsidP="00A92621">
      <w:pPr>
        <w:spacing w:after="0" w:line="360" w:lineRule="auto"/>
        <w:ind w:left="720"/>
        <w:contextualSpacing/>
        <w:jc w:val="both"/>
        <w:rPr>
          <w:rFonts w:eastAsiaTheme="minorHAnsi" w:cs="Arial"/>
          <w:lang w:val="en-MY" w:eastAsia="en-US"/>
        </w:rPr>
      </w:pPr>
    </w:p>
    <w:p w:rsidR="00A92621" w:rsidRPr="00A92621" w:rsidRDefault="00A92621" w:rsidP="00A92621">
      <w:pPr>
        <w:spacing w:after="0" w:line="360" w:lineRule="auto"/>
        <w:ind w:left="284"/>
        <w:contextualSpacing/>
        <w:jc w:val="center"/>
        <w:rPr>
          <w:rFonts w:eastAsiaTheme="minorHAnsi" w:cs="Arial"/>
          <w:b/>
          <w:lang w:val="en-MY" w:eastAsia="en-US"/>
        </w:rPr>
      </w:pPr>
      <w:r w:rsidRPr="00A92621">
        <w:rPr>
          <w:rFonts w:eastAsiaTheme="minorHAnsi" w:cs="Arial"/>
          <w:b/>
          <w:lang w:val="en-MY" w:eastAsia="en-US"/>
        </w:rPr>
        <w:t xml:space="preserve">You as her counsellor lay out the problems, issues and concerns </w:t>
      </w:r>
      <w:r w:rsidRPr="00A92621">
        <w:rPr>
          <w:rFonts w:eastAsiaTheme="minorHAnsi" w:cs="Arial"/>
          <w:b/>
          <w:lang w:val="en-MY" w:eastAsia="en-US"/>
        </w:rPr>
        <w:br/>
        <w:t>that are found in Sara’s situation.</w:t>
      </w:r>
    </w:p>
    <w:p w:rsidR="00A92621" w:rsidRPr="00A92621" w:rsidRDefault="00A92621">
      <w:pPr>
        <w:rPr>
          <w:lang w:val="en-MY"/>
        </w:rPr>
      </w:pPr>
    </w:p>
    <w:p w:rsidR="00A92621" w:rsidRDefault="00A92621"/>
    <w:sectPr w:rsidR="00A9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16290"/>
    <w:multiLevelType w:val="hybridMultilevel"/>
    <w:tmpl w:val="346EDC9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77A24AC6"/>
    <w:multiLevelType w:val="hybridMultilevel"/>
    <w:tmpl w:val="930CA8E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21"/>
    <w:rsid w:val="00324B2B"/>
    <w:rsid w:val="00A9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9CC5F-AA11-497D-B8A6-CD0E40CC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21"/>
    <w:pPr>
      <w:ind w:left="720"/>
      <w:contextualSpacing/>
    </w:pPr>
    <w:rPr>
      <w:rFonts w:eastAsiaTheme="minorHAnsi"/>
      <w:lang w:val="en-MY" w:eastAsia="en-US"/>
    </w:rPr>
  </w:style>
  <w:style w:type="table" w:styleId="TableGrid">
    <w:name w:val="Table Grid"/>
    <w:basedOn w:val="TableNormal"/>
    <w:uiPriority w:val="59"/>
    <w:rsid w:val="00A92621"/>
    <w:pPr>
      <w:spacing w:after="0" w:line="240" w:lineRule="auto"/>
    </w:pPr>
    <w:rPr>
      <w:rFonts w:eastAsiaTheme="minorHAnsi"/>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Choo Wan Yuen</dc:creator>
  <cp:keywords/>
  <dc:description/>
  <cp:lastModifiedBy>Claire Choo Wan Yuen</cp:lastModifiedBy>
  <cp:revision>1</cp:revision>
  <dcterms:created xsi:type="dcterms:W3CDTF">2017-08-16T14:54:00Z</dcterms:created>
  <dcterms:modified xsi:type="dcterms:W3CDTF">2017-08-16T15:11:00Z</dcterms:modified>
</cp:coreProperties>
</file>