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AF6" w:rsidRPr="006C5AF6" w:rsidRDefault="006C5AF6" w:rsidP="006C5AF6">
      <w:pPr>
        <w:rPr>
          <w:b/>
          <w:sz w:val="24"/>
          <w:szCs w:val="24"/>
          <w:u w:val="single"/>
        </w:rPr>
      </w:pPr>
      <w:r w:rsidRPr="006C5AF6">
        <w:rPr>
          <w:b/>
          <w:sz w:val="24"/>
          <w:szCs w:val="24"/>
          <w:u w:val="single"/>
        </w:rPr>
        <w:t xml:space="preserve">MODULE 4: </w:t>
      </w:r>
      <w:r w:rsidRPr="006C5AF6">
        <w:rPr>
          <w:sz w:val="24"/>
          <w:szCs w:val="24"/>
        </w:rPr>
        <w:t xml:space="preserve">Life Skills Building – Let’s learn skills to maximise your strengths in life. </w:t>
      </w:r>
    </w:p>
    <w:p w:rsidR="006C5AF6" w:rsidRDefault="006C5AF6" w:rsidP="006C5AF6">
      <w:pPr>
        <w:jc w:val="both"/>
      </w:pPr>
    </w:p>
    <w:p w:rsidR="006C5AF6" w:rsidRPr="008F754D" w:rsidRDefault="006C5AF6" w:rsidP="006C5AF6">
      <w:pPr>
        <w:jc w:val="both"/>
        <w:rPr>
          <w:rFonts w:cs="Arial"/>
          <w:sz w:val="24"/>
          <w:szCs w:val="24"/>
        </w:rPr>
      </w:pPr>
      <w:r w:rsidRPr="008F754D">
        <w:rPr>
          <w:rFonts w:cs="Arial"/>
          <w:sz w:val="24"/>
          <w:szCs w:val="24"/>
        </w:rPr>
        <w:t xml:space="preserve">1. </w:t>
      </w:r>
      <w:r w:rsidRPr="00890057">
        <w:rPr>
          <w:rFonts w:cs="Arial"/>
          <w:sz w:val="24"/>
          <w:szCs w:val="24"/>
        </w:rPr>
        <w:t>Activity</w:t>
      </w:r>
      <w:r>
        <w:rPr>
          <w:rFonts w:cs="Arial"/>
          <w:sz w:val="24"/>
          <w:szCs w:val="24"/>
        </w:rPr>
        <w:t xml:space="preserve"> 4</w:t>
      </w:r>
      <w:r w:rsidRPr="00890057">
        <w:rPr>
          <w:rFonts w:cs="Arial"/>
          <w:sz w:val="24"/>
          <w:szCs w:val="24"/>
        </w:rPr>
        <w:t>.1: ASSERTIVE</w:t>
      </w:r>
      <w:r w:rsidRPr="008F754D">
        <w:rPr>
          <w:rFonts w:cs="Arial"/>
          <w:sz w:val="24"/>
          <w:szCs w:val="24"/>
        </w:rPr>
        <w:t>, PASSIVE and AGGRESSIVE- How can we communicate better?</w:t>
      </w:r>
    </w:p>
    <w:p w:rsidR="006C5AF6" w:rsidRDefault="006C5AF6" w:rsidP="006C5AF6">
      <w:pPr>
        <w:rPr>
          <w:rFonts w:cs="Arial"/>
          <w:sz w:val="24"/>
          <w:szCs w:val="24"/>
        </w:rPr>
      </w:pPr>
      <w:r w:rsidRPr="008F754D">
        <w:rPr>
          <w:rFonts w:cs="Arial"/>
          <w:sz w:val="24"/>
          <w:szCs w:val="24"/>
        </w:rPr>
        <w:t xml:space="preserve">2. </w:t>
      </w:r>
      <w:r w:rsidRPr="00890057">
        <w:rPr>
          <w:rFonts w:cs="Arial"/>
          <w:sz w:val="24"/>
          <w:szCs w:val="24"/>
        </w:rPr>
        <w:t>Activity</w:t>
      </w:r>
      <w:r>
        <w:rPr>
          <w:rFonts w:cs="Arial"/>
          <w:sz w:val="24"/>
          <w:szCs w:val="24"/>
        </w:rPr>
        <w:t xml:space="preserve"> 4</w:t>
      </w:r>
      <w:r w:rsidRPr="00890057">
        <w:rPr>
          <w:rFonts w:cs="Arial"/>
          <w:sz w:val="24"/>
          <w:szCs w:val="24"/>
        </w:rPr>
        <w:t xml:space="preserve">.2: </w:t>
      </w:r>
      <w:r w:rsidRPr="008F754D">
        <w:rPr>
          <w:rFonts w:cs="Arial"/>
          <w:sz w:val="24"/>
          <w:szCs w:val="24"/>
        </w:rPr>
        <w:t>AM I READY? -  How can I be sure I am ready for a sexual relationship?</w:t>
      </w:r>
    </w:p>
    <w:p w:rsidR="006C5AF6" w:rsidRPr="008F754D" w:rsidRDefault="006C5AF6" w:rsidP="006C5AF6">
      <w:pPr>
        <w:rPr>
          <w:rFonts w:cs="Arial"/>
          <w:sz w:val="24"/>
          <w:szCs w:val="24"/>
        </w:rPr>
      </w:pPr>
      <w:r>
        <w:rPr>
          <w:rFonts w:cs="Arial"/>
          <w:sz w:val="24"/>
          <w:szCs w:val="24"/>
        </w:rPr>
        <w:t>3. Activity 4.3: Identify and application of life skills</w:t>
      </w:r>
    </w:p>
    <w:p w:rsidR="006C5AF6" w:rsidRPr="008F754D" w:rsidRDefault="006C5AF6" w:rsidP="006C5AF6">
      <w:pPr>
        <w:pStyle w:val="ListParagraph"/>
        <w:jc w:val="both"/>
        <w:rPr>
          <w:rFonts w:cs="Arial"/>
          <w:sz w:val="24"/>
          <w:szCs w:val="24"/>
        </w:rPr>
      </w:pPr>
    </w:p>
    <w:tbl>
      <w:tblPr>
        <w:tblW w:w="9016"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C5AF6" w:rsidRPr="008F754D" w:rsidTr="00445FAC">
        <w:trPr>
          <w:trHeight w:val="1266"/>
        </w:trPr>
        <w:tc>
          <w:tcPr>
            <w:tcW w:w="9016" w:type="dxa"/>
          </w:tcPr>
          <w:p w:rsidR="006C5AF6" w:rsidRPr="00890057" w:rsidRDefault="006C5AF6" w:rsidP="00445FAC">
            <w:pPr>
              <w:jc w:val="center"/>
              <w:rPr>
                <w:rFonts w:cs="Arial"/>
                <w:b/>
                <w:szCs w:val="24"/>
              </w:rPr>
            </w:pPr>
            <w:r>
              <w:rPr>
                <w:rFonts w:cs="Arial"/>
                <w:b/>
                <w:szCs w:val="24"/>
              </w:rPr>
              <w:t>Activity 4</w:t>
            </w:r>
            <w:r w:rsidRPr="00890057">
              <w:rPr>
                <w:rFonts w:cs="Arial"/>
                <w:b/>
                <w:szCs w:val="24"/>
              </w:rPr>
              <w:t>.1: AS</w:t>
            </w:r>
            <w:bookmarkStart w:id="0" w:name="_GoBack"/>
            <w:bookmarkEnd w:id="0"/>
            <w:r w:rsidRPr="00890057">
              <w:rPr>
                <w:rFonts w:cs="Arial"/>
                <w:b/>
                <w:szCs w:val="24"/>
              </w:rPr>
              <w:t>SERTIVE, PASSIVE and AGGRESSIVE- How can we communicate better?</w:t>
            </w:r>
          </w:p>
          <w:p w:rsidR="006C5AF6" w:rsidRPr="008F754D" w:rsidRDefault="006C5AF6" w:rsidP="00445FAC">
            <w:pPr>
              <w:jc w:val="both"/>
              <w:rPr>
                <w:rFonts w:cs="Arial"/>
                <w:szCs w:val="24"/>
              </w:rPr>
            </w:pPr>
            <w:r w:rsidRPr="008F754D">
              <w:rPr>
                <w:rFonts w:cs="Arial"/>
                <w:szCs w:val="24"/>
              </w:rPr>
              <w:t>Materials: Scenario questions below.</w:t>
            </w:r>
          </w:p>
          <w:p w:rsidR="006C5AF6" w:rsidRPr="008F754D" w:rsidRDefault="006C5AF6" w:rsidP="00445FAC">
            <w:pPr>
              <w:jc w:val="both"/>
              <w:rPr>
                <w:rFonts w:cs="Arial"/>
                <w:szCs w:val="24"/>
              </w:rPr>
            </w:pPr>
            <w:r w:rsidRPr="008F754D">
              <w:rPr>
                <w:rFonts w:cs="Arial"/>
                <w:szCs w:val="24"/>
              </w:rPr>
              <w:t>Activity: For each of these 5 scenarios, state which response is AGGRESSIVE, PASSIVE or ASSERTIVE?</w:t>
            </w:r>
          </w:p>
          <w:p w:rsidR="006C5AF6" w:rsidRPr="008F754D" w:rsidRDefault="006C5AF6" w:rsidP="00445FAC">
            <w:pPr>
              <w:spacing w:after="0" w:line="240" w:lineRule="auto"/>
              <w:jc w:val="both"/>
              <w:rPr>
                <w:rFonts w:cs="Arial"/>
                <w:szCs w:val="24"/>
              </w:rPr>
            </w:pPr>
            <w:r w:rsidRPr="008F754D">
              <w:rPr>
                <w:rFonts w:cs="Arial"/>
                <w:szCs w:val="24"/>
              </w:rPr>
              <w:t>1. Your boyfriend/girlfriend promises to call you</w:t>
            </w:r>
            <w:r>
              <w:rPr>
                <w:rFonts w:cs="Arial"/>
                <w:szCs w:val="24"/>
              </w:rPr>
              <w:t xml:space="preserve"> but</w:t>
            </w:r>
            <w:r w:rsidRPr="008F754D">
              <w:rPr>
                <w:rFonts w:cs="Arial"/>
                <w:szCs w:val="24"/>
              </w:rPr>
              <w:t xml:space="preserve"> doesn’t.</w:t>
            </w:r>
          </w:p>
          <w:p w:rsidR="006C5AF6" w:rsidRPr="008F754D" w:rsidRDefault="006C5AF6" w:rsidP="00445FAC">
            <w:pPr>
              <w:spacing w:after="0" w:line="240" w:lineRule="auto"/>
              <w:jc w:val="both"/>
              <w:rPr>
                <w:rFonts w:cs="Arial"/>
                <w:szCs w:val="24"/>
              </w:rPr>
            </w:pPr>
          </w:p>
          <w:p w:rsidR="006C5AF6" w:rsidRPr="008F754D" w:rsidRDefault="006C5AF6" w:rsidP="00445FAC">
            <w:pPr>
              <w:spacing w:after="0" w:line="240" w:lineRule="auto"/>
              <w:ind w:left="720"/>
              <w:jc w:val="both"/>
              <w:rPr>
                <w:rFonts w:cs="Arial"/>
                <w:szCs w:val="24"/>
              </w:rPr>
            </w:pPr>
            <w:r w:rsidRPr="008F754D">
              <w:rPr>
                <w:rFonts w:cs="Arial"/>
                <w:szCs w:val="24"/>
              </w:rPr>
              <w:t>a. Don’t say anything about it, thinking he/she probably forgot and feel hurt quietly.</w:t>
            </w:r>
          </w:p>
          <w:p w:rsidR="006C5AF6" w:rsidRPr="008F754D" w:rsidRDefault="006C5AF6" w:rsidP="00445FAC">
            <w:pPr>
              <w:spacing w:after="0" w:line="240" w:lineRule="auto"/>
              <w:ind w:left="720"/>
              <w:jc w:val="both"/>
              <w:rPr>
                <w:rFonts w:cs="Arial"/>
                <w:szCs w:val="24"/>
              </w:rPr>
            </w:pPr>
            <w:r w:rsidRPr="008F754D">
              <w:rPr>
                <w:rFonts w:cs="Arial"/>
                <w:szCs w:val="24"/>
              </w:rPr>
              <w:t>b. Say, “I don’t like it when you tell me you’ll call and you don’t. I wish you would call me when you say you will.”</w:t>
            </w:r>
          </w:p>
          <w:p w:rsidR="006C5AF6" w:rsidRPr="008F754D" w:rsidRDefault="006C5AF6" w:rsidP="00445FAC">
            <w:pPr>
              <w:spacing w:after="0" w:line="240" w:lineRule="auto"/>
              <w:ind w:left="720"/>
              <w:jc w:val="both"/>
              <w:rPr>
                <w:rFonts w:cs="Arial"/>
                <w:szCs w:val="24"/>
              </w:rPr>
            </w:pPr>
            <w:r w:rsidRPr="008F754D">
              <w:rPr>
                <w:rFonts w:cs="Arial"/>
                <w:szCs w:val="24"/>
              </w:rPr>
              <w:t>c. Say, “You never do what you say you’ll do. You are useless!” Walk away without giving him/her a chance to explain.</w:t>
            </w:r>
          </w:p>
          <w:p w:rsidR="006C5AF6" w:rsidRPr="008F754D" w:rsidRDefault="006C5AF6" w:rsidP="00445FAC">
            <w:pPr>
              <w:spacing w:after="0" w:line="240" w:lineRule="auto"/>
              <w:jc w:val="both"/>
              <w:rPr>
                <w:rFonts w:cs="Arial"/>
                <w:szCs w:val="24"/>
              </w:rPr>
            </w:pPr>
          </w:p>
          <w:p w:rsidR="006C5AF6" w:rsidRPr="008F754D" w:rsidRDefault="006C5AF6" w:rsidP="00445FAC">
            <w:pPr>
              <w:spacing w:after="0" w:line="240" w:lineRule="auto"/>
              <w:jc w:val="both"/>
              <w:rPr>
                <w:rFonts w:cs="Arial"/>
                <w:szCs w:val="24"/>
              </w:rPr>
            </w:pPr>
            <w:r w:rsidRPr="008F754D">
              <w:rPr>
                <w:rFonts w:cs="Arial"/>
                <w:szCs w:val="24"/>
              </w:rPr>
              <w:t>2. Your friends are all smoking and, when you pass the cigarette without smoking any, someone says, “What, are you scared?”</w:t>
            </w:r>
          </w:p>
          <w:p w:rsidR="006C5AF6" w:rsidRPr="008F754D" w:rsidRDefault="006C5AF6" w:rsidP="00445FAC">
            <w:pPr>
              <w:spacing w:after="0" w:line="240" w:lineRule="auto"/>
              <w:jc w:val="both"/>
              <w:rPr>
                <w:rFonts w:cs="Arial"/>
                <w:szCs w:val="24"/>
              </w:rPr>
            </w:pPr>
          </w:p>
          <w:p w:rsidR="006C5AF6" w:rsidRPr="008F754D" w:rsidRDefault="006C5AF6" w:rsidP="00445FAC">
            <w:pPr>
              <w:spacing w:after="0" w:line="240" w:lineRule="auto"/>
              <w:ind w:left="720"/>
              <w:jc w:val="both"/>
              <w:rPr>
                <w:rFonts w:cs="Arial"/>
                <w:szCs w:val="24"/>
              </w:rPr>
            </w:pPr>
            <w:r w:rsidRPr="008F754D">
              <w:rPr>
                <w:rFonts w:cs="Arial"/>
                <w:szCs w:val="24"/>
              </w:rPr>
              <w:t>a. Ignore what he/she just said.</w:t>
            </w:r>
          </w:p>
          <w:p w:rsidR="006C5AF6" w:rsidRPr="008F754D" w:rsidRDefault="006C5AF6" w:rsidP="00445FAC">
            <w:pPr>
              <w:spacing w:after="0" w:line="240" w:lineRule="auto"/>
              <w:ind w:left="720"/>
              <w:jc w:val="both"/>
              <w:rPr>
                <w:rFonts w:cs="Arial"/>
                <w:szCs w:val="24"/>
              </w:rPr>
            </w:pPr>
            <w:r w:rsidRPr="008F754D">
              <w:rPr>
                <w:rFonts w:cs="Arial"/>
                <w:szCs w:val="24"/>
              </w:rPr>
              <w:t>b. Punch the other person.</w:t>
            </w:r>
          </w:p>
          <w:p w:rsidR="006C5AF6" w:rsidRPr="008F754D" w:rsidRDefault="006C5AF6" w:rsidP="00445FAC">
            <w:pPr>
              <w:spacing w:after="0" w:line="240" w:lineRule="auto"/>
              <w:ind w:left="720"/>
              <w:jc w:val="both"/>
              <w:rPr>
                <w:rFonts w:cs="Arial"/>
                <w:szCs w:val="24"/>
              </w:rPr>
            </w:pPr>
            <w:r w:rsidRPr="008F754D">
              <w:rPr>
                <w:rFonts w:cs="Arial"/>
                <w:szCs w:val="24"/>
              </w:rPr>
              <w:t>c. Say, “I wish you would not focus on me. I don’t want any.”</w:t>
            </w:r>
          </w:p>
          <w:p w:rsidR="006C5AF6" w:rsidRPr="008F754D" w:rsidRDefault="006C5AF6" w:rsidP="00445FAC">
            <w:pPr>
              <w:spacing w:after="0" w:line="240" w:lineRule="auto"/>
              <w:jc w:val="both"/>
              <w:rPr>
                <w:rFonts w:cs="Arial"/>
                <w:szCs w:val="24"/>
              </w:rPr>
            </w:pPr>
          </w:p>
          <w:p w:rsidR="006C5AF6" w:rsidRPr="008F754D" w:rsidRDefault="006C5AF6" w:rsidP="006C5AF6">
            <w:pPr>
              <w:pStyle w:val="ListParagraph"/>
              <w:numPr>
                <w:ilvl w:val="0"/>
                <w:numId w:val="1"/>
              </w:numPr>
              <w:spacing w:after="0" w:line="240" w:lineRule="auto"/>
              <w:jc w:val="both"/>
              <w:rPr>
                <w:rFonts w:cs="Arial"/>
                <w:szCs w:val="24"/>
              </w:rPr>
            </w:pPr>
            <w:r w:rsidRPr="008F754D">
              <w:rPr>
                <w:rFonts w:cs="Arial"/>
                <w:szCs w:val="24"/>
              </w:rPr>
              <w:t>You are becoming more intimate and sexual with your partner and you think it’s time to discuss contraceptive protection.</w:t>
            </w:r>
          </w:p>
          <w:p w:rsidR="006C5AF6" w:rsidRPr="008F754D" w:rsidRDefault="006C5AF6" w:rsidP="00445FAC">
            <w:pPr>
              <w:pStyle w:val="ListParagraph"/>
              <w:spacing w:after="0" w:line="240" w:lineRule="auto"/>
              <w:jc w:val="both"/>
              <w:rPr>
                <w:rFonts w:cs="Arial"/>
                <w:szCs w:val="24"/>
              </w:rPr>
            </w:pPr>
          </w:p>
          <w:p w:rsidR="006C5AF6" w:rsidRPr="008F754D" w:rsidRDefault="006C5AF6" w:rsidP="00445FAC">
            <w:pPr>
              <w:spacing w:after="0" w:line="240" w:lineRule="auto"/>
              <w:ind w:left="360"/>
              <w:jc w:val="both"/>
              <w:rPr>
                <w:rFonts w:cs="Arial"/>
                <w:szCs w:val="24"/>
              </w:rPr>
            </w:pPr>
            <w:r w:rsidRPr="008F754D">
              <w:rPr>
                <w:rFonts w:cs="Arial"/>
                <w:szCs w:val="24"/>
              </w:rPr>
              <w:t>a. Say, “Get away from me! I have plans that don’t include becoming a parent right now!”</w:t>
            </w:r>
          </w:p>
          <w:p w:rsidR="006C5AF6" w:rsidRPr="008F754D" w:rsidRDefault="006C5AF6" w:rsidP="00445FAC">
            <w:pPr>
              <w:spacing w:after="0" w:line="240" w:lineRule="auto"/>
              <w:ind w:left="360"/>
              <w:jc w:val="both"/>
              <w:rPr>
                <w:rFonts w:cs="Arial"/>
                <w:szCs w:val="24"/>
              </w:rPr>
            </w:pPr>
            <w:r w:rsidRPr="008F754D">
              <w:rPr>
                <w:rFonts w:cs="Arial"/>
                <w:szCs w:val="24"/>
              </w:rPr>
              <w:t>b. Say, “We’ve been getting really close lately, and I think we need to talk about birth control.”</w:t>
            </w:r>
          </w:p>
          <w:p w:rsidR="006C5AF6" w:rsidRPr="008F754D" w:rsidRDefault="006C5AF6" w:rsidP="00445FAC">
            <w:pPr>
              <w:spacing w:after="0" w:line="240" w:lineRule="auto"/>
              <w:ind w:left="360"/>
              <w:jc w:val="both"/>
              <w:rPr>
                <w:rFonts w:cs="Arial"/>
                <w:szCs w:val="24"/>
              </w:rPr>
            </w:pPr>
            <w:r w:rsidRPr="008F754D">
              <w:rPr>
                <w:rFonts w:cs="Arial"/>
                <w:szCs w:val="24"/>
              </w:rPr>
              <w:t>c. Decide to wait and see what happens because it would be embarrassing to bring up the subject of birth control at this age.</w:t>
            </w:r>
          </w:p>
          <w:p w:rsidR="006C5AF6" w:rsidRPr="008F754D" w:rsidRDefault="006C5AF6" w:rsidP="00445FAC">
            <w:pPr>
              <w:spacing w:after="0" w:line="240" w:lineRule="auto"/>
              <w:jc w:val="both"/>
              <w:rPr>
                <w:rFonts w:cs="Arial"/>
                <w:szCs w:val="24"/>
              </w:rPr>
            </w:pPr>
          </w:p>
          <w:p w:rsidR="006C5AF6" w:rsidRPr="008F754D" w:rsidRDefault="006C5AF6" w:rsidP="006C5AF6">
            <w:pPr>
              <w:pStyle w:val="ListParagraph"/>
              <w:numPr>
                <w:ilvl w:val="0"/>
                <w:numId w:val="1"/>
              </w:numPr>
              <w:spacing w:after="0" w:line="240" w:lineRule="auto"/>
              <w:jc w:val="both"/>
              <w:rPr>
                <w:rFonts w:cs="Arial"/>
                <w:szCs w:val="24"/>
              </w:rPr>
            </w:pPr>
            <w:r w:rsidRPr="008F754D">
              <w:rPr>
                <w:rFonts w:cs="Arial"/>
                <w:szCs w:val="24"/>
              </w:rPr>
              <w:t>While discussing methods of birth control, your partner suggests using the withdrawal method. You know that it is a little bit effective against pregnancy but not HIV or other STIs.</w:t>
            </w:r>
          </w:p>
          <w:p w:rsidR="006C5AF6" w:rsidRPr="008F754D" w:rsidRDefault="006C5AF6" w:rsidP="00445FAC">
            <w:pPr>
              <w:pStyle w:val="ListParagraph"/>
              <w:spacing w:after="0" w:line="240" w:lineRule="auto"/>
              <w:ind w:left="360"/>
              <w:jc w:val="both"/>
              <w:rPr>
                <w:rFonts w:cs="Arial"/>
                <w:szCs w:val="24"/>
              </w:rPr>
            </w:pPr>
          </w:p>
          <w:p w:rsidR="006C5AF6" w:rsidRPr="008F754D" w:rsidRDefault="006C5AF6" w:rsidP="00445FAC">
            <w:pPr>
              <w:spacing w:after="0" w:line="240" w:lineRule="auto"/>
              <w:ind w:left="360"/>
              <w:jc w:val="both"/>
              <w:rPr>
                <w:rFonts w:cs="Arial"/>
                <w:szCs w:val="24"/>
              </w:rPr>
            </w:pPr>
            <w:r w:rsidRPr="008F754D">
              <w:rPr>
                <w:rFonts w:cs="Arial"/>
                <w:szCs w:val="24"/>
              </w:rPr>
              <w:t>a. Just go along with him/her.</w:t>
            </w:r>
          </w:p>
          <w:p w:rsidR="006C5AF6" w:rsidRPr="008F754D" w:rsidRDefault="006C5AF6" w:rsidP="00445FAC">
            <w:pPr>
              <w:spacing w:after="0" w:line="240" w:lineRule="auto"/>
              <w:ind w:left="360"/>
              <w:jc w:val="both"/>
              <w:rPr>
                <w:rFonts w:cs="Arial"/>
                <w:szCs w:val="24"/>
              </w:rPr>
            </w:pPr>
            <w:r w:rsidRPr="008F754D">
              <w:rPr>
                <w:rFonts w:cs="Arial"/>
                <w:szCs w:val="24"/>
              </w:rPr>
              <w:t>b. Say, “You’re so stupid! You don’t know anything!”</w:t>
            </w:r>
          </w:p>
          <w:p w:rsidR="006C5AF6" w:rsidRPr="008F754D" w:rsidRDefault="006C5AF6" w:rsidP="00445FAC">
            <w:pPr>
              <w:spacing w:after="0" w:line="240" w:lineRule="auto"/>
              <w:ind w:left="360"/>
              <w:jc w:val="both"/>
              <w:rPr>
                <w:rFonts w:cs="Arial"/>
                <w:szCs w:val="24"/>
              </w:rPr>
            </w:pPr>
            <w:r w:rsidRPr="008F754D">
              <w:rPr>
                <w:rFonts w:cs="Arial"/>
                <w:szCs w:val="24"/>
              </w:rPr>
              <w:t>c. Say, “I’m not willing to take the risk. I’d rather use something more effective and use condoms, as well, to protect us both against sexually transmitted infections.”</w:t>
            </w:r>
          </w:p>
          <w:p w:rsidR="006C5AF6" w:rsidRPr="008F754D" w:rsidRDefault="006C5AF6" w:rsidP="00445FAC">
            <w:pPr>
              <w:spacing w:after="0" w:line="240" w:lineRule="auto"/>
              <w:jc w:val="both"/>
              <w:rPr>
                <w:rFonts w:cs="Arial"/>
                <w:szCs w:val="24"/>
              </w:rPr>
            </w:pPr>
          </w:p>
          <w:p w:rsidR="006C5AF6" w:rsidRPr="008F754D" w:rsidRDefault="006C5AF6" w:rsidP="00445FAC">
            <w:pPr>
              <w:jc w:val="both"/>
              <w:rPr>
                <w:rFonts w:cs="Arial"/>
                <w:szCs w:val="24"/>
              </w:rPr>
            </w:pPr>
            <w:r w:rsidRPr="008F754D">
              <w:rPr>
                <w:rFonts w:cs="Arial"/>
                <w:szCs w:val="24"/>
              </w:rPr>
              <w:lastRenderedPageBreak/>
              <w:t xml:space="preserve">Discussion: </w:t>
            </w:r>
          </w:p>
          <w:p w:rsidR="006C5AF6" w:rsidRPr="008F754D" w:rsidRDefault="006C5AF6" w:rsidP="00445FAC">
            <w:pPr>
              <w:rPr>
                <w:rFonts w:cs="Arial"/>
                <w:szCs w:val="24"/>
              </w:rPr>
            </w:pPr>
            <w:r w:rsidRPr="008F754D">
              <w:rPr>
                <w:rFonts w:cs="Arial"/>
                <w:szCs w:val="24"/>
              </w:rPr>
              <w:t xml:space="preserve">Which form of communication </w:t>
            </w:r>
            <w:r>
              <w:rPr>
                <w:rFonts w:cs="Arial"/>
                <w:szCs w:val="24"/>
              </w:rPr>
              <w:t xml:space="preserve">is </w:t>
            </w:r>
            <w:r w:rsidRPr="008F754D">
              <w:rPr>
                <w:rFonts w:cs="Arial"/>
                <w:szCs w:val="24"/>
              </w:rPr>
              <w:t>most</w:t>
            </w:r>
            <w:r w:rsidRPr="008F754D">
              <w:rPr>
                <w:rFonts w:cs="Arial"/>
                <w:szCs w:val="24"/>
              </w:rPr>
              <w:t xml:space="preserve"> comfortable to you?  Was it always the same form of communication?  When was it different?</w:t>
            </w:r>
          </w:p>
          <w:p w:rsidR="006C5AF6" w:rsidRPr="008F754D" w:rsidRDefault="006C5AF6" w:rsidP="00445FAC">
            <w:pPr>
              <w:rPr>
                <w:rFonts w:cs="Arial"/>
                <w:szCs w:val="24"/>
              </w:rPr>
            </w:pPr>
            <w:r>
              <w:rPr>
                <w:rFonts w:cs="Arial"/>
                <w:szCs w:val="24"/>
              </w:rPr>
              <w:t xml:space="preserve"> Can you identify</w:t>
            </w:r>
            <w:r w:rsidRPr="008F754D">
              <w:rPr>
                <w:rFonts w:cs="Arial"/>
                <w:szCs w:val="24"/>
              </w:rPr>
              <w:t xml:space="preserve"> scenarios where you would feel more comfortable responding one way but would benefit more from responding a different way?  Which scenarios struck you this way?</w:t>
            </w:r>
          </w:p>
          <w:p w:rsidR="006C5AF6" w:rsidRPr="008F754D" w:rsidRDefault="006C5AF6" w:rsidP="00445FAC">
            <w:pPr>
              <w:rPr>
                <w:rFonts w:cs="Arial"/>
                <w:szCs w:val="24"/>
              </w:rPr>
            </w:pPr>
            <w:r w:rsidRPr="008F754D">
              <w:rPr>
                <w:rFonts w:cs="Arial"/>
                <w:szCs w:val="24"/>
              </w:rPr>
              <w:t xml:space="preserve">What would make it easier for you to communicate assertively in most situations?  Are there </w:t>
            </w:r>
            <w:r>
              <w:rPr>
                <w:rFonts w:cs="Arial"/>
                <w:szCs w:val="24"/>
              </w:rPr>
              <w:t xml:space="preserve">any </w:t>
            </w:r>
            <w:r w:rsidRPr="008F754D">
              <w:rPr>
                <w:rFonts w:cs="Arial"/>
                <w:szCs w:val="24"/>
              </w:rPr>
              <w:t>situations</w:t>
            </w:r>
            <w:r w:rsidRPr="008F754D">
              <w:rPr>
                <w:rFonts w:cs="Arial"/>
                <w:szCs w:val="24"/>
              </w:rPr>
              <w:t xml:space="preserve"> in which you might need support to communicate assertively?  How could you get that support?</w:t>
            </w:r>
          </w:p>
          <w:p w:rsidR="006C5AF6" w:rsidRPr="008F754D" w:rsidRDefault="006C5AF6" w:rsidP="00445FAC">
            <w:pPr>
              <w:rPr>
                <w:rFonts w:cs="Arial"/>
                <w:szCs w:val="24"/>
              </w:rPr>
            </w:pPr>
            <w:r w:rsidRPr="008F754D">
              <w:rPr>
                <w:rFonts w:cs="Arial"/>
                <w:szCs w:val="24"/>
              </w:rPr>
              <w:t>Are there situations in which it would not be in your best interest to communicate assertively?</w:t>
            </w:r>
          </w:p>
          <w:p w:rsidR="006C5AF6" w:rsidRPr="008F754D" w:rsidRDefault="006C5AF6" w:rsidP="00445FAC">
            <w:pPr>
              <w:jc w:val="right"/>
              <w:rPr>
                <w:rFonts w:cs="Arial"/>
                <w:szCs w:val="24"/>
              </w:rPr>
            </w:pPr>
          </w:p>
          <w:p w:rsidR="006C5AF6" w:rsidRPr="008F754D" w:rsidRDefault="006C5AF6" w:rsidP="00445FAC">
            <w:pPr>
              <w:jc w:val="right"/>
              <w:rPr>
                <w:rFonts w:cs="Arial"/>
                <w:sz w:val="24"/>
                <w:szCs w:val="24"/>
              </w:rPr>
            </w:pPr>
            <w:r w:rsidRPr="008F754D">
              <w:rPr>
                <w:rFonts w:cs="Arial"/>
                <w:szCs w:val="24"/>
              </w:rPr>
              <w:t>Adapted from Life Planning Education, Advocates for Youth, Updated 2009</w:t>
            </w:r>
          </w:p>
        </w:tc>
      </w:tr>
    </w:tbl>
    <w:p w:rsidR="006C5AF6" w:rsidRDefault="006C5AF6" w:rsidP="006C5AF6">
      <w:pPr>
        <w:jc w:val="both"/>
      </w:pPr>
      <w:r w:rsidRPr="008F754D">
        <w:rPr>
          <w:rFonts w:cs="Arial"/>
          <w:b/>
          <w:noProof/>
          <w:sz w:val="24"/>
          <w:szCs w:val="24"/>
          <w:lang w:val="en-US" w:eastAsia="zh-CN"/>
        </w:rPr>
        <w:lastRenderedPageBreak/>
        <mc:AlternateContent>
          <mc:Choice Requires="wps">
            <w:drawing>
              <wp:anchor distT="45720" distB="45720" distL="114300" distR="114300" simplePos="0" relativeHeight="251659264" behindDoc="0" locked="0" layoutInCell="1" allowOverlap="1" wp14:anchorId="34120631" wp14:editId="32844305">
                <wp:simplePos x="0" y="0"/>
                <wp:positionH relativeFrom="column">
                  <wp:posOffset>47625</wp:posOffset>
                </wp:positionH>
                <wp:positionV relativeFrom="paragraph">
                  <wp:posOffset>466090</wp:posOffset>
                </wp:positionV>
                <wp:extent cx="5678805" cy="1404620"/>
                <wp:effectExtent l="0" t="0" r="1714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404620"/>
                        </a:xfrm>
                        <a:prstGeom prst="rect">
                          <a:avLst/>
                        </a:prstGeom>
                        <a:solidFill>
                          <a:srgbClr val="FFFFFF"/>
                        </a:solidFill>
                        <a:ln w="9525">
                          <a:solidFill>
                            <a:srgbClr val="000000"/>
                          </a:solidFill>
                          <a:miter lim="800000"/>
                          <a:headEnd/>
                          <a:tailEnd/>
                        </a:ln>
                      </wps:spPr>
                      <wps:txbx>
                        <w:txbxContent>
                          <w:p w:rsidR="006C5AF6" w:rsidRPr="00890057" w:rsidRDefault="006C5AF6" w:rsidP="006C5AF6">
                            <w:pPr>
                              <w:jc w:val="center"/>
                              <w:rPr>
                                <w:b/>
                              </w:rPr>
                            </w:pPr>
                            <w:r>
                              <w:rPr>
                                <w:b/>
                              </w:rPr>
                              <w:t>Activity 4.2</w:t>
                            </w:r>
                            <w:r w:rsidRPr="00890057">
                              <w:rPr>
                                <w:b/>
                              </w:rPr>
                              <w:t>: AM I READY? -  How can I be sure I am ready for a sexual relationship?</w:t>
                            </w:r>
                          </w:p>
                          <w:p w:rsidR="006C5AF6" w:rsidRDefault="006C5AF6" w:rsidP="006C5AF6">
                            <w:r>
                              <w:t>Making decisions about sex with your partner may be difficult as everyone has different values and beliefs. How would you know if you are ready to have a sexual relationship with your partner? What questions should a person ask before deciding he/she is ready to have sex?</w:t>
                            </w:r>
                          </w:p>
                          <w:p w:rsidR="006C5AF6" w:rsidRDefault="006C5AF6" w:rsidP="006C5AF6">
                            <w:r>
                              <w:t>Activity: Go through these questions below and get your students to answer as honestly as they can. If they can pair up with a friend, talk about their answers together.</w:t>
                            </w:r>
                          </w:p>
                          <w:p w:rsidR="006C5AF6" w:rsidRDefault="006C5AF6" w:rsidP="006C5AF6">
                            <w:pPr>
                              <w:pStyle w:val="ListParagraph"/>
                              <w:numPr>
                                <w:ilvl w:val="0"/>
                                <w:numId w:val="2"/>
                              </w:numPr>
                            </w:pPr>
                            <w:r>
                              <w:t>How do I feel about sex? Do I think it would be right for me? With what type of person?</w:t>
                            </w:r>
                          </w:p>
                          <w:p w:rsidR="006C5AF6" w:rsidRDefault="006C5AF6" w:rsidP="006C5AF6">
                            <w:pPr>
                              <w:pStyle w:val="ListParagraph"/>
                              <w:numPr>
                                <w:ilvl w:val="0"/>
                                <w:numId w:val="2"/>
                              </w:numPr>
                            </w:pPr>
                            <w:r>
                              <w:t>How does my partner feel about sex? Is it compatible with my feelings?</w:t>
                            </w:r>
                          </w:p>
                          <w:p w:rsidR="006C5AF6" w:rsidRDefault="006C5AF6" w:rsidP="006C5AF6">
                            <w:pPr>
                              <w:pStyle w:val="ListParagraph"/>
                              <w:numPr>
                                <w:ilvl w:val="0"/>
                                <w:numId w:val="2"/>
                              </w:numPr>
                            </w:pPr>
                            <w:r>
                              <w:t>Am I exploiting or pressuring my partner? Could my partner be exploiting me?</w:t>
                            </w:r>
                          </w:p>
                          <w:p w:rsidR="006C5AF6" w:rsidRDefault="006C5AF6" w:rsidP="006C5AF6">
                            <w:pPr>
                              <w:pStyle w:val="ListParagraph"/>
                              <w:numPr>
                                <w:ilvl w:val="0"/>
                                <w:numId w:val="2"/>
                              </w:numPr>
                            </w:pPr>
                            <w:r>
                              <w:t>How would my partner and I feel if someone close found out about our sexual relationship?</w:t>
                            </w:r>
                          </w:p>
                          <w:p w:rsidR="006C5AF6" w:rsidRDefault="006C5AF6" w:rsidP="006C5AF6">
                            <w:pPr>
                              <w:pStyle w:val="ListParagraph"/>
                              <w:numPr>
                                <w:ilvl w:val="0"/>
                                <w:numId w:val="2"/>
                              </w:numPr>
                            </w:pPr>
                            <w:r>
                              <w:t>Do I trust my partner? 100%?</w:t>
                            </w:r>
                          </w:p>
                          <w:p w:rsidR="006C5AF6" w:rsidRDefault="006C5AF6" w:rsidP="006C5AF6">
                            <w:pPr>
                              <w:pStyle w:val="ListParagraph"/>
                              <w:numPr>
                                <w:ilvl w:val="0"/>
                                <w:numId w:val="2"/>
                              </w:numPr>
                            </w:pPr>
                            <w:r>
                              <w:t>Am I comfortable being vulnerable in front of my partner? Being undressed?</w:t>
                            </w:r>
                          </w:p>
                          <w:p w:rsidR="006C5AF6" w:rsidRDefault="006C5AF6" w:rsidP="006C5AF6">
                            <w:pPr>
                              <w:pStyle w:val="ListParagraph"/>
                              <w:numPr>
                                <w:ilvl w:val="0"/>
                                <w:numId w:val="2"/>
                              </w:numPr>
                            </w:pPr>
                            <w:r>
                              <w:t>What extra pressure might I have once we have sex?</w:t>
                            </w:r>
                          </w:p>
                          <w:p w:rsidR="006C5AF6" w:rsidRDefault="006C5AF6" w:rsidP="006C5AF6">
                            <w:pPr>
                              <w:pStyle w:val="ListParagraph"/>
                              <w:numPr>
                                <w:ilvl w:val="0"/>
                                <w:numId w:val="2"/>
                              </w:numPr>
                            </w:pPr>
                            <w:r>
                              <w:t>How will I feel if we break up?</w:t>
                            </w:r>
                          </w:p>
                          <w:p w:rsidR="006C5AF6" w:rsidRDefault="006C5AF6" w:rsidP="006C5AF6">
                            <w:pPr>
                              <w:pStyle w:val="ListParagraph"/>
                              <w:numPr>
                                <w:ilvl w:val="0"/>
                                <w:numId w:val="2"/>
                              </w:numPr>
                            </w:pPr>
                            <w:r>
                              <w:t>What will I do to prevent STIs?</w:t>
                            </w:r>
                          </w:p>
                          <w:p w:rsidR="006C5AF6" w:rsidRDefault="006C5AF6" w:rsidP="006C5AF6">
                            <w:pPr>
                              <w:pStyle w:val="ListParagraph"/>
                              <w:numPr>
                                <w:ilvl w:val="0"/>
                                <w:numId w:val="2"/>
                              </w:numPr>
                            </w:pPr>
                            <w:r>
                              <w:t>What would I do if I got an STI?</w:t>
                            </w:r>
                          </w:p>
                          <w:p w:rsidR="006C5AF6" w:rsidRDefault="006C5AF6" w:rsidP="006C5AF6">
                            <w:pPr>
                              <w:pStyle w:val="ListParagraph"/>
                              <w:numPr>
                                <w:ilvl w:val="0"/>
                                <w:numId w:val="2"/>
                              </w:numPr>
                            </w:pPr>
                            <w:r>
                              <w:t>What would I do to prevent pregnancy if we have vaginal sex?</w:t>
                            </w:r>
                          </w:p>
                          <w:p w:rsidR="006C5AF6" w:rsidRDefault="006C5AF6" w:rsidP="006C5AF6">
                            <w:pPr>
                              <w:pStyle w:val="ListParagraph"/>
                              <w:numPr>
                                <w:ilvl w:val="0"/>
                                <w:numId w:val="2"/>
                              </w:numPr>
                            </w:pPr>
                            <w:r>
                              <w:t>If we have vaginal sex and a pregnancy occurs, what would I do? How would my partner and I feel?</w:t>
                            </w:r>
                          </w:p>
                          <w:p w:rsidR="006C5AF6" w:rsidRDefault="006C5AF6" w:rsidP="006C5AF6"/>
                          <w:p w:rsidR="006C5AF6" w:rsidRDefault="006C5AF6" w:rsidP="006C5AF6">
                            <w:r>
                              <w:t xml:space="preserve">Discussion: Explain that if a person cannot answer any of these questions with confidence, they are not ready to have sex. </w:t>
                            </w:r>
                          </w:p>
                          <w:p w:rsidR="006C5AF6" w:rsidRDefault="006C5AF6" w:rsidP="006C5AF6">
                            <w:r>
                              <w:t>What went through your mind when answering these questions? Which was easy to answer? What questions do you think is most important to discuss with your partner? Any added questions that you will like to add?</w:t>
                            </w:r>
                          </w:p>
                          <w:p w:rsidR="006C5AF6" w:rsidRDefault="006C5AF6" w:rsidP="006C5AF6">
                            <w:r>
                              <w:t>How do you think it will be for you and your partner to talk through ALL these questions? Do you think it is important?</w:t>
                            </w:r>
                          </w:p>
                          <w:p w:rsidR="006C5AF6" w:rsidRDefault="006C5AF6" w:rsidP="006C5AF6"/>
                          <w:p w:rsidR="006C5AF6" w:rsidRDefault="006C5AF6" w:rsidP="006C5AF6">
                            <w:pPr>
                              <w:jc w:val="right"/>
                            </w:pPr>
                            <w:r>
                              <w:t xml:space="preserve">Adapted from Life Planning Education, Advocates for Youth, </w:t>
                            </w:r>
                            <w:proofErr w:type="gramStart"/>
                            <w:r>
                              <w:t>Updated</w:t>
                            </w:r>
                            <w:proofErr w:type="gramEnd"/>
                            <w:r>
                              <w:t xml:space="preserve"> 2009.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120631" id="_x0000_t202" coordsize="21600,21600" o:spt="202" path="m,l,21600r21600,l21600,xe">
                <v:stroke joinstyle="miter"/>
                <v:path gradientshapeok="t" o:connecttype="rect"/>
              </v:shapetype>
              <v:shape id="Text Box 2" o:spid="_x0000_s1026" type="#_x0000_t202" style="position:absolute;left:0;text-align:left;margin-left:3.75pt;margin-top:36.7pt;width:447.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">
                <v:textbox style="mso-fit-shape-to-text:t">
                  <w:txbxContent>
                    <w:p w:rsidR="006C5AF6" w:rsidRPr="00890057" w:rsidRDefault="006C5AF6" w:rsidP="006C5AF6">
                      <w:pPr>
                        <w:jc w:val="center"/>
                        <w:rPr>
                          <w:b/>
                        </w:rPr>
                      </w:pPr>
                      <w:r>
                        <w:rPr>
                          <w:b/>
                        </w:rPr>
                        <w:t>Activity 4.2</w:t>
                      </w:r>
                      <w:r w:rsidRPr="00890057">
                        <w:rPr>
                          <w:b/>
                        </w:rPr>
                        <w:t>: AM I READY? -  How can I be sure I am ready for a sexual relationship?</w:t>
                      </w:r>
                    </w:p>
                    <w:p w:rsidR="006C5AF6" w:rsidRDefault="006C5AF6" w:rsidP="006C5AF6">
                      <w:r>
                        <w:t>Making decisions about sex with your partner may be difficult as everyone has different values and beliefs. How would you know if you are ready to have a sexual relationship with your partner? What questions should a person ask before deciding he/she is ready to have sex?</w:t>
                      </w:r>
                    </w:p>
                    <w:p w:rsidR="006C5AF6" w:rsidRDefault="006C5AF6" w:rsidP="006C5AF6">
                      <w:r>
                        <w:t>Activity: Go through these questions below and get your students to answer as honestly as they can. If they can pair up with a friend, talk about their answers together.</w:t>
                      </w:r>
                    </w:p>
                    <w:p w:rsidR="006C5AF6" w:rsidRDefault="006C5AF6" w:rsidP="006C5AF6">
                      <w:pPr>
                        <w:pStyle w:val="ListParagraph"/>
                        <w:numPr>
                          <w:ilvl w:val="0"/>
                          <w:numId w:val="2"/>
                        </w:numPr>
                      </w:pPr>
                      <w:r>
                        <w:t>How do I feel about sex? Do I think it would be right for me? With what type of person?</w:t>
                      </w:r>
                    </w:p>
                    <w:p w:rsidR="006C5AF6" w:rsidRDefault="006C5AF6" w:rsidP="006C5AF6">
                      <w:pPr>
                        <w:pStyle w:val="ListParagraph"/>
                        <w:numPr>
                          <w:ilvl w:val="0"/>
                          <w:numId w:val="2"/>
                        </w:numPr>
                      </w:pPr>
                      <w:r>
                        <w:t>How does my partner feel about sex? Is it compatible with my feelings?</w:t>
                      </w:r>
                    </w:p>
                    <w:p w:rsidR="006C5AF6" w:rsidRDefault="006C5AF6" w:rsidP="006C5AF6">
                      <w:pPr>
                        <w:pStyle w:val="ListParagraph"/>
                        <w:numPr>
                          <w:ilvl w:val="0"/>
                          <w:numId w:val="2"/>
                        </w:numPr>
                      </w:pPr>
                      <w:r>
                        <w:t>Am I exploiting or pressuring my partner? Could my partner be exploiting me?</w:t>
                      </w:r>
                    </w:p>
                    <w:p w:rsidR="006C5AF6" w:rsidRDefault="006C5AF6" w:rsidP="006C5AF6">
                      <w:pPr>
                        <w:pStyle w:val="ListParagraph"/>
                        <w:numPr>
                          <w:ilvl w:val="0"/>
                          <w:numId w:val="2"/>
                        </w:numPr>
                      </w:pPr>
                      <w:r>
                        <w:t>How would my partner and I feel if someone close found out about our sexual relationship?</w:t>
                      </w:r>
                    </w:p>
                    <w:p w:rsidR="006C5AF6" w:rsidRDefault="006C5AF6" w:rsidP="006C5AF6">
                      <w:pPr>
                        <w:pStyle w:val="ListParagraph"/>
                        <w:numPr>
                          <w:ilvl w:val="0"/>
                          <w:numId w:val="2"/>
                        </w:numPr>
                      </w:pPr>
                      <w:r>
                        <w:t>Do I trust my partner? 100%?</w:t>
                      </w:r>
                    </w:p>
                    <w:p w:rsidR="006C5AF6" w:rsidRDefault="006C5AF6" w:rsidP="006C5AF6">
                      <w:pPr>
                        <w:pStyle w:val="ListParagraph"/>
                        <w:numPr>
                          <w:ilvl w:val="0"/>
                          <w:numId w:val="2"/>
                        </w:numPr>
                      </w:pPr>
                      <w:r>
                        <w:t>Am I comfortable being vulnerable in front of my partner? Being undressed?</w:t>
                      </w:r>
                    </w:p>
                    <w:p w:rsidR="006C5AF6" w:rsidRDefault="006C5AF6" w:rsidP="006C5AF6">
                      <w:pPr>
                        <w:pStyle w:val="ListParagraph"/>
                        <w:numPr>
                          <w:ilvl w:val="0"/>
                          <w:numId w:val="2"/>
                        </w:numPr>
                      </w:pPr>
                      <w:r>
                        <w:t>What extra pressure might I have once we have sex?</w:t>
                      </w:r>
                    </w:p>
                    <w:p w:rsidR="006C5AF6" w:rsidRDefault="006C5AF6" w:rsidP="006C5AF6">
                      <w:pPr>
                        <w:pStyle w:val="ListParagraph"/>
                        <w:numPr>
                          <w:ilvl w:val="0"/>
                          <w:numId w:val="2"/>
                        </w:numPr>
                      </w:pPr>
                      <w:r>
                        <w:t>How will I feel if we break up?</w:t>
                      </w:r>
                    </w:p>
                    <w:p w:rsidR="006C5AF6" w:rsidRDefault="006C5AF6" w:rsidP="006C5AF6">
                      <w:pPr>
                        <w:pStyle w:val="ListParagraph"/>
                        <w:numPr>
                          <w:ilvl w:val="0"/>
                          <w:numId w:val="2"/>
                        </w:numPr>
                      </w:pPr>
                      <w:r>
                        <w:t>What will I do to prevent STIs?</w:t>
                      </w:r>
                    </w:p>
                    <w:p w:rsidR="006C5AF6" w:rsidRDefault="006C5AF6" w:rsidP="006C5AF6">
                      <w:pPr>
                        <w:pStyle w:val="ListParagraph"/>
                        <w:numPr>
                          <w:ilvl w:val="0"/>
                          <w:numId w:val="2"/>
                        </w:numPr>
                      </w:pPr>
                      <w:r>
                        <w:t>What would I do if I got an STI?</w:t>
                      </w:r>
                    </w:p>
                    <w:p w:rsidR="006C5AF6" w:rsidRDefault="006C5AF6" w:rsidP="006C5AF6">
                      <w:pPr>
                        <w:pStyle w:val="ListParagraph"/>
                        <w:numPr>
                          <w:ilvl w:val="0"/>
                          <w:numId w:val="2"/>
                        </w:numPr>
                      </w:pPr>
                      <w:r>
                        <w:t>What would I do to prevent pregnancy if we have vaginal sex?</w:t>
                      </w:r>
                    </w:p>
                    <w:p w:rsidR="006C5AF6" w:rsidRDefault="006C5AF6" w:rsidP="006C5AF6">
                      <w:pPr>
                        <w:pStyle w:val="ListParagraph"/>
                        <w:numPr>
                          <w:ilvl w:val="0"/>
                          <w:numId w:val="2"/>
                        </w:numPr>
                      </w:pPr>
                      <w:r>
                        <w:t>If we have vaginal sex and a pregnancy occurs, what would I do? How would my partner and I feel?</w:t>
                      </w:r>
                    </w:p>
                    <w:p w:rsidR="006C5AF6" w:rsidRDefault="006C5AF6" w:rsidP="006C5AF6"/>
                    <w:p w:rsidR="006C5AF6" w:rsidRDefault="006C5AF6" w:rsidP="006C5AF6">
                      <w:r>
                        <w:t xml:space="preserve">Discussion: Explain that if a person cannot answer any of these questions with confidence, they are not ready to have sex. </w:t>
                      </w:r>
                    </w:p>
                    <w:p w:rsidR="006C5AF6" w:rsidRDefault="006C5AF6" w:rsidP="006C5AF6">
                      <w:r>
                        <w:t>What went through your mind when answering these questions? Which was easy to answer? What questions do you think is most important to discuss with your partner? Any added questions that you will like to add?</w:t>
                      </w:r>
                    </w:p>
                    <w:p w:rsidR="006C5AF6" w:rsidRDefault="006C5AF6" w:rsidP="006C5AF6">
                      <w:r>
                        <w:t>How do you think it will be for you and your partner to talk through ALL these questions? Do you think it is important?</w:t>
                      </w:r>
                    </w:p>
                    <w:p w:rsidR="006C5AF6" w:rsidRDefault="006C5AF6" w:rsidP="006C5AF6"/>
                    <w:p w:rsidR="006C5AF6" w:rsidRDefault="006C5AF6" w:rsidP="006C5AF6">
                      <w:pPr>
                        <w:jc w:val="right"/>
                      </w:pPr>
                      <w:r>
                        <w:t xml:space="preserve">Adapted from Life Planning Education, Advocates for Youth, </w:t>
                      </w:r>
                      <w:proofErr w:type="gramStart"/>
                      <w:r>
                        <w:t>Updated</w:t>
                      </w:r>
                      <w:proofErr w:type="gramEnd"/>
                      <w:r>
                        <w:t xml:space="preserve"> 2009. </w:t>
                      </w:r>
                    </w:p>
                  </w:txbxContent>
                </v:textbox>
                <w10:wrap type="square"/>
              </v:shape>
            </w:pict>
          </mc:Fallback>
        </mc:AlternateContent>
      </w:r>
    </w:p>
    <w:p w:rsidR="006C5AF6" w:rsidRDefault="006C5AF6"/>
    <w:p w:rsidR="006C5AF6" w:rsidRDefault="006C5AF6"/>
    <w:p w:rsidR="006C5AF6" w:rsidRPr="008F754D" w:rsidRDefault="006C5AF6" w:rsidP="006C5AF6">
      <w:pPr>
        <w:jc w:val="both"/>
        <w:rPr>
          <w:sz w:val="24"/>
          <w:lang w:val="en-US"/>
        </w:rPr>
      </w:pPr>
    </w:p>
    <w:p w:rsidR="006C5AF6" w:rsidRDefault="006C5AF6" w:rsidP="006C5AF6">
      <w:pPr>
        <w:pBdr>
          <w:top w:val="single" w:sz="4" w:space="1" w:color="auto"/>
          <w:left w:val="single" w:sz="4" w:space="4" w:color="auto"/>
          <w:bottom w:val="single" w:sz="4" w:space="1" w:color="auto"/>
          <w:right w:val="single" w:sz="4" w:space="4" w:color="auto"/>
        </w:pBdr>
        <w:jc w:val="center"/>
        <w:rPr>
          <w:b/>
          <w:lang w:val="en-US"/>
        </w:rPr>
      </w:pPr>
      <w:r w:rsidRPr="00445FAC">
        <w:rPr>
          <w:b/>
          <w:lang w:val="en-US"/>
        </w:rPr>
        <w:lastRenderedPageBreak/>
        <w:t>Activity 4.3: Identify and application of life skills</w:t>
      </w:r>
    </w:p>
    <w:p w:rsidR="006C5AF6" w:rsidRPr="00445FAC" w:rsidRDefault="006C5AF6" w:rsidP="006C5AF6">
      <w:pPr>
        <w:pBdr>
          <w:top w:val="single" w:sz="4" w:space="1" w:color="auto"/>
          <w:left w:val="single" w:sz="4" w:space="4" w:color="auto"/>
          <w:bottom w:val="single" w:sz="4" w:space="1" w:color="auto"/>
          <w:right w:val="single" w:sz="4" w:space="4" w:color="auto"/>
        </w:pBdr>
        <w:jc w:val="center"/>
        <w:rPr>
          <w:b/>
          <w:lang w:val="en-US"/>
        </w:rPr>
      </w:pPr>
    </w:p>
    <w:p w:rsidR="006C5AF6" w:rsidRPr="00445FAC" w:rsidRDefault="006C5AF6" w:rsidP="006C5AF6">
      <w:pPr>
        <w:pBdr>
          <w:top w:val="single" w:sz="4" w:space="1" w:color="auto"/>
          <w:left w:val="single" w:sz="4" w:space="4" w:color="auto"/>
          <w:bottom w:val="single" w:sz="4" w:space="1" w:color="auto"/>
          <w:right w:val="single" w:sz="4" w:space="4" w:color="auto"/>
        </w:pBdr>
        <w:jc w:val="both"/>
        <w:rPr>
          <w:lang w:val="en-US"/>
        </w:rPr>
      </w:pPr>
      <w:r w:rsidRPr="00445FAC">
        <w:rPr>
          <w:lang w:val="en-US"/>
        </w:rPr>
        <w:t>Part A – Identifying Life Skills (10 minutes)</w:t>
      </w:r>
    </w:p>
    <w:p w:rsidR="006C5AF6" w:rsidRPr="00445FAC" w:rsidRDefault="006C5AF6" w:rsidP="006C5AF6">
      <w:pPr>
        <w:pBdr>
          <w:top w:val="single" w:sz="4" w:space="1" w:color="auto"/>
          <w:left w:val="single" w:sz="4" w:space="4" w:color="auto"/>
          <w:bottom w:val="single" w:sz="4" w:space="1" w:color="auto"/>
          <w:right w:val="single" w:sz="4" w:space="4" w:color="auto"/>
        </w:pBdr>
        <w:jc w:val="both"/>
        <w:rPr>
          <w:lang w:val="en-US"/>
        </w:rPr>
      </w:pPr>
      <w:r w:rsidRPr="00445FAC">
        <w:rPr>
          <w:lang w:val="en-US"/>
        </w:rPr>
        <w:t>1.</w:t>
      </w:r>
      <w:r w:rsidRPr="00445FAC">
        <w:rPr>
          <w:lang w:val="en-US"/>
        </w:rPr>
        <w:tab/>
        <w:t>Facilitator briefly introduce the importance of life skills to young people.</w:t>
      </w:r>
    </w:p>
    <w:p w:rsidR="006C5AF6" w:rsidRPr="00445FAC" w:rsidRDefault="006C5AF6" w:rsidP="006C5AF6">
      <w:pPr>
        <w:pBdr>
          <w:top w:val="single" w:sz="4" w:space="1" w:color="auto"/>
          <w:left w:val="single" w:sz="4" w:space="4" w:color="auto"/>
          <w:bottom w:val="single" w:sz="4" w:space="1" w:color="auto"/>
          <w:right w:val="single" w:sz="4" w:space="4" w:color="auto"/>
        </w:pBdr>
        <w:jc w:val="both"/>
        <w:rPr>
          <w:lang w:val="en-US"/>
        </w:rPr>
      </w:pPr>
      <w:r w:rsidRPr="00445FAC">
        <w:rPr>
          <w:lang w:val="en-US"/>
        </w:rPr>
        <w:t>2.</w:t>
      </w:r>
      <w:r w:rsidRPr="00445FAC">
        <w:rPr>
          <w:lang w:val="en-US"/>
        </w:rPr>
        <w:tab/>
        <w:t>Divide the participants into groups of 5 – 6 persons.</w:t>
      </w:r>
    </w:p>
    <w:p w:rsidR="006C5AF6" w:rsidRPr="00445FAC" w:rsidRDefault="006C5AF6" w:rsidP="006C5AF6">
      <w:pPr>
        <w:pBdr>
          <w:top w:val="single" w:sz="4" w:space="1" w:color="auto"/>
          <w:left w:val="single" w:sz="4" w:space="4" w:color="auto"/>
          <w:bottom w:val="single" w:sz="4" w:space="1" w:color="auto"/>
          <w:right w:val="single" w:sz="4" w:space="4" w:color="auto"/>
        </w:pBdr>
        <w:jc w:val="both"/>
        <w:rPr>
          <w:lang w:val="en-US"/>
        </w:rPr>
      </w:pPr>
      <w:r w:rsidRPr="00445FAC">
        <w:rPr>
          <w:lang w:val="en-US"/>
        </w:rPr>
        <w:t>3.</w:t>
      </w:r>
      <w:r w:rsidRPr="00445FAC">
        <w:rPr>
          <w:lang w:val="en-US"/>
        </w:rPr>
        <w:tab/>
        <w:t>Provide each group with</w:t>
      </w:r>
      <w:r w:rsidRPr="007A1468">
        <w:rPr>
          <w:lang w:val="en-US"/>
        </w:rPr>
        <w:t xml:space="preserve"> cards exhibited in Handouts 4.3 (a)</w:t>
      </w:r>
      <w:r w:rsidRPr="00445FAC">
        <w:rPr>
          <w:lang w:val="en-US"/>
        </w:rPr>
        <w:t>.</w:t>
      </w:r>
    </w:p>
    <w:p w:rsidR="006C5AF6" w:rsidRPr="00445FAC" w:rsidRDefault="006C5AF6" w:rsidP="006C5AF6">
      <w:pPr>
        <w:pBdr>
          <w:top w:val="single" w:sz="4" w:space="1" w:color="auto"/>
          <w:left w:val="single" w:sz="4" w:space="4" w:color="auto"/>
          <w:bottom w:val="single" w:sz="4" w:space="1" w:color="auto"/>
          <w:right w:val="single" w:sz="4" w:space="4" w:color="auto"/>
        </w:pBdr>
        <w:jc w:val="both"/>
        <w:rPr>
          <w:lang w:val="en-US"/>
        </w:rPr>
      </w:pPr>
      <w:r w:rsidRPr="00445FAC">
        <w:rPr>
          <w:lang w:val="en-US"/>
        </w:rPr>
        <w:t>4.</w:t>
      </w:r>
      <w:r w:rsidRPr="00445FAC">
        <w:rPr>
          <w:lang w:val="en-US"/>
        </w:rPr>
        <w:tab/>
        <w:t xml:space="preserve">Ask the participants to match the </w:t>
      </w:r>
      <w:proofErr w:type="spellStart"/>
      <w:r w:rsidRPr="00445FAC">
        <w:rPr>
          <w:lang w:val="en-US"/>
        </w:rPr>
        <w:t>behaviours</w:t>
      </w:r>
      <w:proofErr w:type="spellEnd"/>
      <w:r w:rsidRPr="00445FAC">
        <w:rPr>
          <w:lang w:val="en-US"/>
        </w:rPr>
        <w:t xml:space="preserve"> with the skills provided. </w:t>
      </w:r>
    </w:p>
    <w:p w:rsidR="006C5AF6" w:rsidRPr="00445FAC" w:rsidRDefault="006C5AF6" w:rsidP="006C5AF6">
      <w:pPr>
        <w:pBdr>
          <w:top w:val="single" w:sz="4" w:space="1" w:color="auto"/>
          <w:left w:val="single" w:sz="4" w:space="4" w:color="auto"/>
          <w:bottom w:val="single" w:sz="4" w:space="1" w:color="auto"/>
          <w:right w:val="single" w:sz="4" w:space="4" w:color="auto"/>
        </w:pBdr>
        <w:jc w:val="both"/>
        <w:rPr>
          <w:lang w:val="en-US"/>
        </w:rPr>
      </w:pPr>
      <w:r w:rsidRPr="00445FAC">
        <w:rPr>
          <w:lang w:val="en-US"/>
        </w:rPr>
        <w:t>5.</w:t>
      </w:r>
      <w:r w:rsidRPr="00445FAC">
        <w:rPr>
          <w:lang w:val="en-US"/>
        </w:rPr>
        <w:tab/>
        <w:t>Facilitator explain each of skills.</w:t>
      </w:r>
    </w:p>
    <w:p w:rsidR="006C5AF6" w:rsidRPr="00445FAC" w:rsidRDefault="006C5AF6" w:rsidP="006C5AF6">
      <w:pPr>
        <w:pBdr>
          <w:top w:val="single" w:sz="4" w:space="1" w:color="auto"/>
          <w:left w:val="single" w:sz="4" w:space="4" w:color="auto"/>
          <w:bottom w:val="single" w:sz="4" w:space="1" w:color="auto"/>
          <w:right w:val="single" w:sz="4" w:space="4" w:color="auto"/>
        </w:pBdr>
        <w:jc w:val="both"/>
        <w:rPr>
          <w:lang w:val="en-US"/>
        </w:rPr>
      </w:pPr>
      <w:r w:rsidRPr="00445FAC">
        <w:rPr>
          <w:lang w:val="en-US"/>
        </w:rPr>
        <w:t>Part B – Application of Life Skills (45 minutes)</w:t>
      </w:r>
    </w:p>
    <w:p w:rsidR="006C5AF6" w:rsidRPr="00445FAC" w:rsidRDefault="006C5AF6" w:rsidP="006C5AF6">
      <w:pPr>
        <w:pBdr>
          <w:top w:val="single" w:sz="4" w:space="1" w:color="auto"/>
          <w:left w:val="single" w:sz="4" w:space="4" w:color="auto"/>
          <w:bottom w:val="single" w:sz="4" w:space="1" w:color="auto"/>
          <w:right w:val="single" w:sz="4" w:space="4" w:color="auto"/>
        </w:pBdr>
        <w:jc w:val="both"/>
        <w:rPr>
          <w:lang w:val="en-US"/>
        </w:rPr>
      </w:pPr>
      <w:r w:rsidRPr="00445FAC">
        <w:rPr>
          <w:lang w:val="en-US"/>
        </w:rPr>
        <w:t>1.</w:t>
      </w:r>
      <w:r w:rsidRPr="00445FAC">
        <w:rPr>
          <w:lang w:val="en-US"/>
        </w:rPr>
        <w:tab/>
        <w:t>Each group will be give</w:t>
      </w:r>
      <w:r w:rsidRPr="007A1468">
        <w:rPr>
          <w:lang w:val="en-US"/>
        </w:rPr>
        <w:t>n a scenario as per Handouts 4.3 (b)</w:t>
      </w:r>
      <w:r w:rsidRPr="00445FAC">
        <w:rPr>
          <w:lang w:val="en-US"/>
        </w:rPr>
        <w:t>.</w:t>
      </w:r>
    </w:p>
    <w:p w:rsidR="006C5AF6" w:rsidRPr="00445FAC" w:rsidRDefault="006C5AF6" w:rsidP="006C5AF6">
      <w:pPr>
        <w:pBdr>
          <w:top w:val="single" w:sz="4" w:space="1" w:color="auto"/>
          <w:left w:val="single" w:sz="4" w:space="4" w:color="auto"/>
          <w:bottom w:val="single" w:sz="4" w:space="1" w:color="auto"/>
          <w:right w:val="single" w:sz="4" w:space="4" w:color="auto"/>
        </w:pBdr>
        <w:jc w:val="both"/>
        <w:rPr>
          <w:lang w:val="en-US"/>
        </w:rPr>
      </w:pPr>
      <w:r w:rsidRPr="00445FAC">
        <w:rPr>
          <w:lang w:val="en-US"/>
        </w:rPr>
        <w:t>2.</w:t>
      </w:r>
      <w:r w:rsidRPr="00445FAC">
        <w:rPr>
          <w:lang w:val="en-US"/>
        </w:rPr>
        <w:tab/>
        <w:t>Participants are required to:</w:t>
      </w:r>
    </w:p>
    <w:p w:rsidR="006C5AF6" w:rsidRPr="00445FAC" w:rsidRDefault="006C5AF6" w:rsidP="006C5AF6">
      <w:pPr>
        <w:pBdr>
          <w:top w:val="single" w:sz="4" w:space="1" w:color="auto"/>
          <w:left w:val="single" w:sz="4" w:space="4" w:color="auto"/>
          <w:bottom w:val="single" w:sz="4" w:space="1" w:color="auto"/>
          <w:right w:val="single" w:sz="4" w:space="4" w:color="auto"/>
        </w:pBdr>
        <w:jc w:val="both"/>
        <w:rPr>
          <w:lang w:val="en-US"/>
        </w:rPr>
      </w:pPr>
      <w:r w:rsidRPr="00445FAC">
        <w:rPr>
          <w:lang w:val="en-US"/>
        </w:rPr>
        <w:t>a.</w:t>
      </w:r>
      <w:r w:rsidRPr="00445FAC">
        <w:rPr>
          <w:lang w:val="en-US"/>
        </w:rPr>
        <w:tab/>
        <w:t>Identify the skills needed to encounter the given scenario.</w:t>
      </w:r>
    </w:p>
    <w:p w:rsidR="006C5AF6" w:rsidRPr="00445FAC" w:rsidRDefault="006C5AF6" w:rsidP="006C5AF6">
      <w:pPr>
        <w:pBdr>
          <w:top w:val="single" w:sz="4" w:space="1" w:color="auto"/>
          <w:left w:val="single" w:sz="4" w:space="4" w:color="auto"/>
          <w:bottom w:val="single" w:sz="4" w:space="1" w:color="auto"/>
          <w:right w:val="single" w:sz="4" w:space="4" w:color="auto"/>
        </w:pBdr>
        <w:jc w:val="both"/>
        <w:rPr>
          <w:lang w:val="en-US"/>
        </w:rPr>
      </w:pPr>
      <w:r w:rsidRPr="00445FAC">
        <w:rPr>
          <w:lang w:val="en-US"/>
        </w:rPr>
        <w:t>b.</w:t>
      </w:r>
      <w:r w:rsidRPr="00445FAC">
        <w:rPr>
          <w:lang w:val="en-US"/>
        </w:rPr>
        <w:tab/>
        <w:t>Act out their proposed solutions to the scenario.</w:t>
      </w:r>
    </w:p>
    <w:p w:rsidR="006C5AF6" w:rsidRDefault="006C5AF6" w:rsidP="006C5AF6">
      <w:pPr>
        <w:pBdr>
          <w:top w:val="single" w:sz="4" w:space="1" w:color="auto"/>
          <w:left w:val="single" w:sz="4" w:space="4" w:color="auto"/>
          <w:bottom w:val="single" w:sz="4" w:space="1" w:color="auto"/>
          <w:right w:val="single" w:sz="4" w:space="4" w:color="auto"/>
        </w:pBdr>
        <w:jc w:val="both"/>
        <w:rPr>
          <w:lang w:val="en-US"/>
        </w:rPr>
      </w:pPr>
      <w:r w:rsidRPr="00445FAC">
        <w:rPr>
          <w:lang w:val="en-US"/>
        </w:rPr>
        <w:t>3.</w:t>
      </w:r>
      <w:r w:rsidRPr="00445FAC">
        <w:rPr>
          <w:lang w:val="en-US"/>
        </w:rPr>
        <w:tab/>
        <w:t>Facilitator to provide constructive feedbacks to the participants based on their presentation.</w:t>
      </w:r>
    </w:p>
    <w:p w:rsidR="006C5AF6" w:rsidRDefault="006C5AF6" w:rsidP="006C5AF6">
      <w:pPr>
        <w:pBdr>
          <w:top w:val="single" w:sz="4" w:space="1" w:color="auto"/>
          <w:left w:val="single" w:sz="4" w:space="4" w:color="auto"/>
          <w:bottom w:val="single" w:sz="4" w:space="1" w:color="auto"/>
          <w:right w:val="single" w:sz="4" w:space="4" w:color="auto"/>
        </w:pBdr>
        <w:jc w:val="both"/>
        <w:rPr>
          <w:lang w:val="en-US"/>
        </w:rPr>
      </w:pPr>
    </w:p>
    <w:p w:rsidR="006C5AF6" w:rsidRDefault="006C5AF6" w:rsidP="006C5AF6">
      <w:pPr>
        <w:rPr>
          <w:i/>
          <w:sz w:val="24"/>
          <w:lang w:val="en-US"/>
        </w:rPr>
      </w:pPr>
    </w:p>
    <w:p w:rsidR="006C5AF6" w:rsidRDefault="006C5AF6" w:rsidP="006C5AF6">
      <w:pPr>
        <w:rPr>
          <w:i/>
          <w:sz w:val="24"/>
          <w:lang w:val="en-US"/>
        </w:rPr>
      </w:pPr>
    </w:p>
    <w:p w:rsidR="006C5AF6" w:rsidRDefault="006C5AF6" w:rsidP="006C5AF6">
      <w:pPr>
        <w:rPr>
          <w:i/>
          <w:sz w:val="24"/>
          <w:lang w:val="en-US"/>
        </w:rPr>
      </w:pPr>
    </w:p>
    <w:p w:rsidR="006C5AF6" w:rsidRDefault="006C5AF6" w:rsidP="006C5AF6">
      <w:pPr>
        <w:rPr>
          <w:i/>
          <w:sz w:val="24"/>
          <w:lang w:val="en-US"/>
        </w:rPr>
      </w:pPr>
    </w:p>
    <w:p w:rsidR="006C5AF6" w:rsidRDefault="006C5AF6" w:rsidP="006C5AF6">
      <w:pPr>
        <w:rPr>
          <w:i/>
          <w:sz w:val="24"/>
          <w:lang w:val="en-US"/>
        </w:rPr>
      </w:pPr>
    </w:p>
    <w:p w:rsidR="006C5AF6" w:rsidRDefault="006C5AF6" w:rsidP="006C5AF6">
      <w:pPr>
        <w:rPr>
          <w:i/>
          <w:sz w:val="24"/>
          <w:lang w:val="en-US"/>
        </w:rPr>
      </w:pPr>
    </w:p>
    <w:p w:rsidR="006C5AF6" w:rsidRDefault="006C5AF6" w:rsidP="006C5AF6">
      <w:pPr>
        <w:rPr>
          <w:i/>
          <w:sz w:val="24"/>
          <w:lang w:val="en-US"/>
        </w:rPr>
      </w:pPr>
    </w:p>
    <w:p w:rsidR="006C5AF6" w:rsidRDefault="006C5AF6" w:rsidP="006C5AF6">
      <w:pPr>
        <w:rPr>
          <w:i/>
          <w:sz w:val="24"/>
          <w:lang w:val="en-US"/>
        </w:rPr>
      </w:pPr>
    </w:p>
    <w:p w:rsidR="006C5AF6" w:rsidRDefault="006C5AF6" w:rsidP="006C5AF6">
      <w:pPr>
        <w:rPr>
          <w:i/>
          <w:sz w:val="24"/>
          <w:lang w:val="en-US"/>
        </w:rPr>
      </w:pPr>
    </w:p>
    <w:p w:rsidR="006C5AF6" w:rsidRDefault="006C5AF6" w:rsidP="006C5AF6">
      <w:pPr>
        <w:rPr>
          <w:i/>
          <w:sz w:val="24"/>
          <w:lang w:val="en-US"/>
        </w:rPr>
      </w:pPr>
    </w:p>
    <w:p w:rsidR="006C5AF6" w:rsidRDefault="006C5AF6" w:rsidP="006C5AF6">
      <w:pPr>
        <w:rPr>
          <w:i/>
          <w:sz w:val="24"/>
          <w:lang w:val="en-US"/>
        </w:rPr>
      </w:pPr>
    </w:p>
    <w:p w:rsidR="006C5AF6" w:rsidRDefault="006C5AF6" w:rsidP="006C5AF6">
      <w:pPr>
        <w:rPr>
          <w:i/>
          <w:sz w:val="24"/>
          <w:lang w:val="en-US"/>
        </w:rPr>
      </w:pPr>
    </w:p>
    <w:p w:rsidR="006C5AF6" w:rsidRDefault="006C5AF6" w:rsidP="006C5AF6">
      <w:pPr>
        <w:rPr>
          <w:i/>
          <w:sz w:val="24"/>
          <w:lang w:val="en-US"/>
        </w:rPr>
      </w:pPr>
    </w:p>
    <w:p w:rsidR="006C5AF6" w:rsidRPr="006C5AF6" w:rsidRDefault="006C5AF6" w:rsidP="006C5AF6">
      <w:pPr>
        <w:rPr>
          <w:i/>
          <w:sz w:val="24"/>
          <w:lang w:val="en-US"/>
        </w:rPr>
      </w:pPr>
      <w:r w:rsidRPr="006C5AF6">
        <w:rPr>
          <w:i/>
          <w:sz w:val="24"/>
          <w:lang w:val="en-US"/>
        </w:rPr>
        <w:lastRenderedPageBreak/>
        <w:t>Handouts 4.3(a)</w:t>
      </w:r>
    </w:p>
    <w:p w:rsidR="006C5AF6" w:rsidRDefault="006C5AF6" w:rsidP="006C5AF6">
      <w:pPr>
        <w:rPr>
          <w:b/>
          <w:sz w:val="24"/>
          <w:lang w:val="en-US"/>
        </w:rPr>
      </w:pPr>
    </w:p>
    <w:p w:rsidR="006C5AF6" w:rsidRPr="008F754D" w:rsidRDefault="006C5AF6" w:rsidP="006C5AF6">
      <w:pPr>
        <w:rPr>
          <w:b/>
          <w:sz w:val="24"/>
          <w:lang w:val="en-US"/>
        </w:rPr>
      </w:pPr>
      <w:r w:rsidRPr="008F754D">
        <w:rPr>
          <w:b/>
          <w:sz w:val="24"/>
          <w:lang w:val="en-US"/>
        </w:rPr>
        <w:t>Skills Cards</w:t>
      </w:r>
    </w:p>
    <w:tbl>
      <w:tblPr>
        <w:tblStyle w:val="TableGrid"/>
        <w:tblpPr w:leftFromText="180" w:rightFromText="180" w:vertAnchor="text" w:horzAnchor="margin" w:tblpY="6275"/>
        <w:tblW w:w="10280" w:type="dxa"/>
        <w:tblLook w:val="04A0" w:firstRow="1" w:lastRow="0" w:firstColumn="1" w:lastColumn="0" w:noHBand="0" w:noVBand="1"/>
      </w:tblPr>
      <w:tblGrid>
        <w:gridCol w:w="10280"/>
      </w:tblGrid>
      <w:tr w:rsidR="006C5AF6" w:rsidRPr="008F754D" w:rsidTr="00445FAC">
        <w:trPr>
          <w:trHeight w:val="152"/>
        </w:trPr>
        <w:tc>
          <w:tcPr>
            <w:tcW w:w="10280" w:type="dxa"/>
            <w:tcBorders>
              <w:top w:val="dashSmallGap" w:sz="4" w:space="0" w:color="auto"/>
              <w:left w:val="dashSmallGap" w:sz="4" w:space="0" w:color="auto"/>
              <w:bottom w:val="dashSmallGap" w:sz="4" w:space="0" w:color="auto"/>
              <w:right w:val="dashSmallGap" w:sz="4" w:space="0" w:color="auto"/>
            </w:tcBorders>
          </w:tcPr>
          <w:p w:rsidR="006C5AF6" w:rsidRPr="008F754D" w:rsidRDefault="006C5AF6" w:rsidP="00445FAC">
            <w:pPr>
              <w:rPr>
                <w:rFonts w:hAnsiTheme="minorHAnsi"/>
                <w:sz w:val="24"/>
                <w:lang w:val="en-US"/>
              </w:rPr>
            </w:pPr>
            <w:r w:rsidRPr="008F754D">
              <w:rPr>
                <w:rFonts w:hAnsiTheme="minorHAnsi"/>
                <w:sz w:val="24"/>
                <w:lang w:val="en-US"/>
              </w:rPr>
              <w:t>Accompanying a friend who had been sexually abused to the One Stop Crisis Center at government hospital.</w:t>
            </w:r>
          </w:p>
          <w:p w:rsidR="006C5AF6" w:rsidRPr="008F754D" w:rsidRDefault="006C5AF6" w:rsidP="00445FAC">
            <w:pPr>
              <w:rPr>
                <w:rFonts w:hAnsiTheme="minorHAnsi"/>
                <w:sz w:val="24"/>
                <w:lang w:val="en-US"/>
              </w:rPr>
            </w:pPr>
          </w:p>
        </w:tc>
      </w:tr>
      <w:tr w:rsidR="006C5AF6" w:rsidRPr="008F754D" w:rsidTr="00445FAC">
        <w:trPr>
          <w:trHeight w:val="157"/>
        </w:trPr>
        <w:tc>
          <w:tcPr>
            <w:tcW w:w="10280" w:type="dxa"/>
            <w:tcBorders>
              <w:top w:val="dashSmallGap" w:sz="4" w:space="0" w:color="auto"/>
              <w:left w:val="dashSmallGap" w:sz="4" w:space="0" w:color="auto"/>
              <w:bottom w:val="dashSmallGap" w:sz="4" w:space="0" w:color="auto"/>
              <w:right w:val="dashSmallGap" w:sz="4" w:space="0" w:color="auto"/>
            </w:tcBorders>
          </w:tcPr>
          <w:p w:rsidR="006C5AF6" w:rsidRPr="008F754D" w:rsidRDefault="006C5AF6" w:rsidP="00445FAC">
            <w:pPr>
              <w:rPr>
                <w:rFonts w:hAnsiTheme="minorHAnsi"/>
                <w:sz w:val="24"/>
                <w:lang w:val="en-US"/>
              </w:rPr>
            </w:pPr>
            <w:r w:rsidRPr="008F754D">
              <w:rPr>
                <w:rFonts w:hAnsiTheme="minorHAnsi"/>
                <w:sz w:val="24"/>
                <w:lang w:val="en-US"/>
              </w:rPr>
              <w:t>Maria say ‘No’ to his boyfriend who requested to have sex with her, while she is not ready yet.</w:t>
            </w:r>
          </w:p>
          <w:p w:rsidR="006C5AF6" w:rsidRPr="008F754D" w:rsidRDefault="006C5AF6" w:rsidP="00445FAC">
            <w:pPr>
              <w:rPr>
                <w:rFonts w:hAnsiTheme="minorHAnsi"/>
                <w:sz w:val="24"/>
                <w:lang w:val="en-US"/>
              </w:rPr>
            </w:pPr>
          </w:p>
        </w:tc>
      </w:tr>
      <w:tr w:rsidR="006C5AF6" w:rsidRPr="008F754D" w:rsidTr="00445FAC">
        <w:trPr>
          <w:trHeight w:val="152"/>
        </w:trPr>
        <w:tc>
          <w:tcPr>
            <w:tcW w:w="10280" w:type="dxa"/>
            <w:tcBorders>
              <w:top w:val="dashSmallGap" w:sz="4" w:space="0" w:color="auto"/>
              <w:left w:val="dashSmallGap" w:sz="4" w:space="0" w:color="auto"/>
              <w:bottom w:val="dashSmallGap" w:sz="4" w:space="0" w:color="auto"/>
              <w:right w:val="dashSmallGap" w:sz="4" w:space="0" w:color="auto"/>
            </w:tcBorders>
          </w:tcPr>
          <w:p w:rsidR="006C5AF6" w:rsidRPr="008F754D" w:rsidRDefault="006C5AF6" w:rsidP="00445FAC">
            <w:pPr>
              <w:rPr>
                <w:rFonts w:hAnsiTheme="minorHAnsi"/>
                <w:sz w:val="24"/>
                <w:lang w:val="en-US"/>
              </w:rPr>
            </w:pPr>
            <w:r w:rsidRPr="008F754D">
              <w:rPr>
                <w:rFonts w:hAnsiTheme="minorHAnsi"/>
                <w:sz w:val="24"/>
                <w:lang w:val="en-US"/>
              </w:rPr>
              <w:t>John listens attentively to his best friend who has been worried about having sexually transmitted disease.</w:t>
            </w:r>
          </w:p>
        </w:tc>
      </w:tr>
      <w:tr w:rsidR="006C5AF6" w:rsidRPr="008F754D" w:rsidTr="00445FAC">
        <w:trPr>
          <w:trHeight w:val="152"/>
        </w:trPr>
        <w:tc>
          <w:tcPr>
            <w:tcW w:w="10280" w:type="dxa"/>
            <w:tcBorders>
              <w:top w:val="dashSmallGap" w:sz="4" w:space="0" w:color="auto"/>
              <w:left w:val="dashSmallGap" w:sz="4" w:space="0" w:color="auto"/>
              <w:bottom w:val="dashSmallGap" w:sz="4" w:space="0" w:color="auto"/>
              <w:right w:val="dashSmallGap" w:sz="4" w:space="0" w:color="auto"/>
            </w:tcBorders>
          </w:tcPr>
          <w:p w:rsidR="006C5AF6" w:rsidRPr="008F754D" w:rsidRDefault="006C5AF6" w:rsidP="00445FAC">
            <w:pPr>
              <w:rPr>
                <w:rFonts w:hAnsiTheme="minorHAnsi"/>
                <w:sz w:val="24"/>
                <w:lang w:val="en-US"/>
              </w:rPr>
            </w:pPr>
            <w:r w:rsidRPr="008F754D">
              <w:rPr>
                <w:rFonts w:hAnsiTheme="minorHAnsi"/>
                <w:sz w:val="24"/>
                <w:lang w:val="en-US"/>
              </w:rPr>
              <w:t>Sean knows his own drinking limit, and decided not to continue drink with his friends in a party.</w:t>
            </w:r>
          </w:p>
          <w:p w:rsidR="006C5AF6" w:rsidRPr="008F754D" w:rsidRDefault="006C5AF6" w:rsidP="00445FAC">
            <w:pPr>
              <w:rPr>
                <w:rFonts w:hAnsiTheme="minorHAnsi"/>
                <w:sz w:val="24"/>
                <w:lang w:val="en-US"/>
              </w:rPr>
            </w:pPr>
          </w:p>
        </w:tc>
      </w:tr>
      <w:tr w:rsidR="006C5AF6" w:rsidRPr="008F754D" w:rsidTr="00445FAC">
        <w:trPr>
          <w:trHeight w:val="152"/>
        </w:trPr>
        <w:tc>
          <w:tcPr>
            <w:tcW w:w="10280" w:type="dxa"/>
            <w:tcBorders>
              <w:top w:val="dashSmallGap" w:sz="4" w:space="0" w:color="auto"/>
              <w:left w:val="dashSmallGap" w:sz="4" w:space="0" w:color="auto"/>
              <w:bottom w:val="dashSmallGap" w:sz="4" w:space="0" w:color="auto"/>
              <w:right w:val="dashSmallGap" w:sz="4" w:space="0" w:color="auto"/>
            </w:tcBorders>
          </w:tcPr>
          <w:p w:rsidR="006C5AF6" w:rsidRPr="008F754D" w:rsidRDefault="006C5AF6" w:rsidP="00445FAC">
            <w:pPr>
              <w:rPr>
                <w:rFonts w:hAnsiTheme="minorHAnsi"/>
                <w:sz w:val="24"/>
                <w:lang w:val="en-US"/>
              </w:rPr>
            </w:pPr>
            <w:r w:rsidRPr="008F754D">
              <w:rPr>
                <w:rFonts w:hAnsiTheme="minorHAnsi"/>
                <w:sz w:val="24"/>
                <w:lang w:val="en-US"/>
              </w:rPr>
              <w:t>Despite of being teased as ‘old-fashioned’, Mariam believe in herself that abstinent is the best for her.</w:t>
            </w:r>
          </w:p>
          <w:p w:rsidR="006C5AF6" w:rsidRPr="008F754D" w:rsidRDefault="006C5AF6" w:rsidP="00445FAC">
            <w:pPr>
              <w:rPr>
                <w:rFonts w:hAnsiTheme="minorHAnsi"/>
                <w:sz w:val="24"/>
                <w:lang w:val="en-US"/>
              </w:rPr>
            </w:pPr>
          </w:p>
        </w:tc>
      </w:tr>
      <w:tr w:rsidR="006C5AF6" w:rsidRPr="008F754D" w:rsidTr="00445FAC">
        <w:trPr>
          <w:trHeight w:val="157"/>
        </w:trPr>
        <w:tc>
          <w:tcPr>
            <w:tcW w:w="10280" w:type="dxa"/>
            <w:tcBorders>
              <w:top w:val="dashSmallGap" w:sz="4" w:space="0" w:color="auto"/>
              <w:left w:val="dashSmallGap" w:sz="4" w:space="0" w:color="auto"/>
              <w:bottom w:val="dashSmallGap" w:sz="4" w:space="0" w:color="auto"/>
              <w:right w:val="dashSmallGap" w:sz="4" w:space="0" w:color="auto"/>
            </w:tcBorders>
          </w:tcPr>
          <w:p w:rsidR="006C5AF6" w:rsidRPr="008F754D" w:rsidRDefault="006C5AF6" w:rsidP="00445FAC">
            <w:pPr>
              <w:rPr>
                <w:rFonts w:hAnsiTheme="minorHAnsi"/>
                <w:sz w:val="24"/>
                <w:lang w:val="en-US"/>
              </w:rPr>
            </w:pPr>
            <w:r w:rsidRPr="008F754D">
              <w:rPr>
                <w:rFonts w:hAnsiTheme="minorHAnsi"/>
                <w:sz w:val="24"/>
                <w:lang w:val="en-US"/>
              </w:rPr>
              <w:t>While David wishes to have sex with her girlfriend, he dropped the idea immediately when his girlfriend refused.</w:t>
            </w:r>
          </w:p>
        </w:tc>
      </w:tr>
      <w:tr w:rsidR="006C5AF6" w:rsidRPr="008F754D" w:rsidTr="00445FAC">
        <w:trPr>
          <w:trHeight w:val="157"/>
        </w:trPr>
        <w:tc>
          <w:tcPr>
            <w:tcW w:w="10280" w:type="dxa"/>
            <w:tcBorders>
              <w:top w:val="dashSmallGap" w:sz="4" w:space="0" w:color="auto"/>
              <w:left w:val="dashSmallGap" w:sz="4" w:space="0" w:color="auto"/>
              <w:bottom w:val="dashSmallGap" w:sz="4" w:space="0" w:color="auto"/>
              <w:right w:val="dashSmallGap" w:sz="4" w:space="0" w:color="auto"/>
            </w:tcBorders>
          </w:tcPr>
          <w:p w:rsidR="006C5AF6" w:rsidRPr="008F754D" w:rsidRDefault="006C5AF6" w:rsidP="00445FAC">
            <w:pPr>
              <w:rPr>
                <w:rFonts w:hAnsiTheme="minorHAnsi"/>
                <w:sz w:val="24"/>
                <w:lang w:val="en-US"/>
              </w:rPr>
            </w:pPr>
            <w:proofErr w:type="spellStart"/>
            <w:r w:rsidRPr="008F754D">
              <w:rPr>
                <w:rFonts w:hAnsiTheme="minorHAnsi"/>
                <w:sz w:val="24"/>
                <w:lang w:val="en-US"/>
              </w:rPr>
              <w:t>Siti</w:t>
            </w:r>
            <w:proofErr w:type="spellEnd"/>
            <w:r w:rsidRPr="008F754D">
              <w:rPr>
                <w:rFonts w:hAnsiTheme="minorHAnsi"/>
                <w:sz w:val="24"/>
                <w:lang w:val="en-US"/>
              </w:rPr>
              <w:t xml:space="preserve"> goes to consult a clinic doctor regarding her irregular menstruation cycle.</w:t>
            </w:r>
          </w:p>
          <w:p w:rsidR="006C5AF6" w:rsidRPr="008F754D" w:rsidRDefault="006C5AF6" w:rsidP="00445FAC">
            <w:pPr>
              <w:rPr>
                <w:rFonts w:hAnsiTheme="minorHAnsi"/>
                <w:sz w:val="24"/>
                <w:lang w:val="en-US"/>
              </w:rPr>
            </w:pPr>
          </w:p>
        </w:tc>
      </w:tr>
      <w:tr w:rsidR="006C5AF6" w:rsidRPr="008F754D" w:rsidTr="00445FAC">
        <w:trPr>
          <w:trHeight w:val="157"/>
        </w:trPr>
        <w:tc>
          <w:tcPr>
            <w:tcW w:w="10280" w:type="dxa"/>
            <w:tcBorders>
              <w:top w:val="dashSmallGap" w:sz="4" w:space="0" w:color="auto"/>
              <w:left w:val="dashSmallGap" w:sz="4" w:space="0" w:color="auto"/>
              <w:bottom w:val="dashSmallGap" w:sz="4" w:space="0" w:color="auto"/>
              <w:right w:val="dashSmallGap" w:sz="4" w:space="0" w:color="auto"/>
            </w:tcBorders>
          </w:tcPr>
          <w:p w:rsidR="006C5AF6" w:rsidRPr="008F754D" w:rsidRDefault="006C5AF6" w:rsidP="00445FAC">
            <w:pPr>
              <w:rPr>
                <w:rFonts w:hAnsiTheme="minorHAnsi"/>
                <w:sz w:val="24"/>
                <w:lang w:val="en-US"/>
              </w:rPr>
            </w:pPr>
            <w:proofErr w:type="spellStart"/>
            <w:r w:rsidRPr="008F754D">
              <w:rPr>
                <w:rFonts w:hAnsiTheme="minorHAnsi"/>
                <w:sz w:val="24"/>
                <w:lang w:val="en-US"/>
              </w:rPr>
              <w:t>Gopi</w:t>
            </w:r>
            <w:proofErr w:type="spellEnd"/>
            <w:r w:rsidRPr="008F754D">
              <w:rPr>
                <w:rFonts w:hAnsiTheme="minorHAnsi"/>
                <w:sz w:val="24"/>
                <w:lang w:val="en-US"/>
              </w:rPr>
              <w:t xml:space="preserve"> shares the knowledge that he learned from a sexual and reproductive workshop clearly and concisely with his roommates.</w:t>
            </w:r>
          </w:p>
        </w:tc>
      </w:tr>
    </w:tbl>
    <w:p w:rsidR="006C5AF6" w:rsidRPr="008F754D" w:rsidRDefault="006C5AF6" w:rsidP="006C5AF6">
      <w:pPr>
        <w:rPr>
          <w:sz w:val="24"/>
          <w:lang w:val="en-US"/>
        </w:rPr>
      </w:pPr>
      <w:r w:rsidRPr="008F754D">
        <w:rPr>
          <w:noProof/>
          <w:sz w:val="24"/>
          <w:lang w:val="en-US" w:eastAsia="zh-CN"/>
        </w:rPr>
        <mc:AlternateContent>
          <mc:Choice Requires="wps">
            <w:drawing>
              <wp:anchor distT="45720" distB="45720" distL="114300" distR="114300" simplePos="0" relativeHeight="251665408" behindDoc="0" locked="0" layoutInCell="1" allowOverlap="1" wp14:anchorId="20AA6CB8" wp14:editId="45198E9C">
                <wp:simplePos x="0" y="0"/>
                <wp:positionH relativeFrom="column">
                  <wp:posOffset>63500</wp:posOffset>
                </wp:positionH>
                <wp:positionV relativeFrom="paragraph">
                  <wp:posOffset>2891790</wp:posOffset>
                </wp:positionV>
                <wp:extent cx="2679700" cy="469900"/>
                <wp:effectExtent l="0" t="0" r="2540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469900"/>
                        </a:xfrm>
                        <a:prstGeom prst="rect">
                          <a:avLst/>
                        </a:prstGeom>
                        <a:solidFill>
                          <a:srgbClr val="FFFFFF"/>
                        </a:solidFill>
                        <a:ln w="9525">
                          <a:solidFill>
                            <a:srgbClr val="000000"/>
                          </a:solidFill>
                          <a:prstDash val="dash"/>
                          <a:miter lim="800000"/>
                          <a:headEnd/>
                          <a:tailEnd/>
                        </a:ln>
                      </wps:spPr>
                      <wps:txbx>
                        <w:txbxContent>
                          <w:p w:rsidR="006C5AF6" w:rsidRPr="00533735" w:rsidRDefault="006C5AF6" w:rsidP="006C5AF6">
                            <w:pPr>
                              <w:jc w:val="center"/>
                              <w:rPr>
                                <w:sz w:val="36"/>
                              </w:rPr>
                            </w:pPr>
                            <w:r>
                              <w:rPr>
                                <w:sz w:val="36"/>
                              </w:rPr>
                              <w:t>Building Self-confidence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A6CB8" id="Text Box 4" o:spid="_x0000_s1027" type="#_x0000_t202" style="position:absolute;margin-left:5pt;margin-top:227.7pt;width:211pt;height:3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">
                <v:stroke dashstyle="dash"/>
                <v:textbox>
                  <w:txbxContent>
                    <w:p w:rsidR="006C5AF6" w:rsidRPr="00533735" w:rsidRDefault="006C5AF6" w:rsidP="006C5AF6">
                      <w:pPr>
                        <w:jc w:val="center"/>
                        <w:rPr>
                          <w:sz w:val="36"/>
                        </w:rPr>
                      </w:pPr>
                      <w:r>
                        <w:rPr>
                          <w:sz w:val="36"/>
                        </w:rPr>
                        <w:t>Building Self-confidence</w:t>
                      </w:r>
                    </w:p>
                  </w:txbxContent>
                </v:textbox>
                <w10:wrap type="square"/>
              </v:shape>
            </w:pict>
          </mc:Fallback>
        </mc:AlternateContent>
      </w:r>
      <w:r w:rsidRPr="008F754D">
        <w:rPr>
          <w:noProof/>
          <w:sz w:val="24"/>
          <w:lang w:val="en-US" w:eastAsia="zh-CN"/>
        </w:rPr>
        <mc:AlternateContent>
          <mc:Choice Requires="wps">
            <w:drawing>
              <wp:anchor distT="45720" distB="45720" distL="114300" distR="114300" simplePos="0" relativeHeight="251664384" behindDoc="0" locked="0" layoutInCell="1" allowOverlap="1" wp14:anchorId="0080C041" wp14:editId="665C3F53">
                <wp:simplePos x="0" y="0"/>
                <wp:positionH relativeFrom="column">
                  <wp:posOffset>63500</wp:posOffset>
                </wp:positionH>
                <wp:positionV relativeFrom="paragraph">
                  <wp:posOffset>2174240</wp:posOffset>
                </wp:positionV>
                <wp:extent cx="2679700" cy="469900"/>
                <wp:effectExtent l="0" t="0" r="2540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469900"/>
                        </a:xfrm>
                        <a:prstGeom prst="rect">
                          <a:avLst/>
                        </a:prstGeom>
                        <a:solidFill>
                          <a:srgbClr val="FFFFFF"/>
                        </a:solidFill>
                        <a:ln w="9525">
                          <a:solidFill>
                            <a:srgbClr val="000000"/>
                          </a:solidFill>
                          <a:prstDash val="dash"/>
                          <a:miter lim="800000"/>
                          <a:headEnd/>
                          <a:tailEnd/>
                        </a:ln>
                      </wps:spPr>
                      <wps:txbx>
                        <w:txbxContent>
                          <w:p w:rsidR="006C5AF6" w:rsidRPr="00533735" w:rsidRDefault="006C5AF6" w:rsidP="006C5AF6">
                            <w:pPr>
                              <w:jc w:val="center"/>
                              <w:rPr>
                                <w:sz w:val="36"/>
                              </w:rPr>
                            </w:pPr>
                            <w:r>
                              <w:rPr>
                                <w:sz w:val="36"/>
                              </w:rPr>
                              <w:t>Problem solving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0C041" id="Text Box 3" o:spid="_x0000_s1028" type="#_x0000_t202" style="position:absolute;margin-left:5pt;margin-top:171.2pt;width:211pt;height:3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">
                <v:stroke dashstyle="dash"/>
                <v:textbox>
                  <w:txbxContent>
                    <w:p w:rsidR="006C5AF6" w:rsidRPr="00533735" w:rsidRDefault="006C5AF6" w:rsidP="006C5AF6">
                      <w:pPr>
                        <w:jc w:val="center"/>
                        <w:rPr>
                          <w:sz w:val="36"/>
                        </w:rPr>
                      </w:pPr>
                      <w:r>
                        <w:rPr>
                          <w:sz w:val="36"/>
                        </w:rPr>
                        <w:t>Problem solving skills</w:t>
                      </w:r>
                    </w:p>
                  </w:txbxContent>
                </v:textbox>
                <w10:wrap type="square"/>
              </v:shape>
            </w:pict>
          </mc:Fallback>
        </mc:AlternateContent>
      </w:r>
      <w:r w:rsidRPr="008F754D">
        <w:rPr>
          <w:noProof/>
          <w:sz w:val="24"/>
          <w:lang w:val="en-US" w:eastAsia="zh-CN"/>
        </w:rPr>
        <mc:AlternateContent>
          <mc:Choice Requires="wps">
            <w:drawing>
              <wp:anchor distT="45720" distB="45720" distL="114300" distR="114300" simplePos="0" relativeHeight="251663360" behindDoc="0" locked="0" layoutInCell="1" allowOverlap="1" wp14:anchorId="7BF63874" wp14:editId="2FE0B5A0">
                <wp:simplePos x="0" y="0"/>
                <wp:positionH relativeFrom="column">
                  <wp:posOffset>63500</wp:posOffset>
                </wp:positionH>
                <wp:positionV relativeFrom="paragraph">
                  <wp:posOffset>1494790</wp:posOffset>
                </wp:positionV>
                <wp:extent cx="2679700" cy="46990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469900"/>
                        </a:xfrm>
                        <a:prstGeom prst="rect">
                          <a:avLst/>
                        </a:prstGeom>
                        <a:solidFill>
                          <a:srgbClr val="FFFFFF"/>
                        </a:solidFill>
                        <a:ln w="9525">
                          <a:solidFill>
                            <a:srgbClr val="000000"/>
                          </a:solidFill>
                          <a:prstDash val="dash"/>
                          <a:miter lim="800000"/>
                          <a:headEnd/>
                          <a:tailEnd/>
                        </a:ln>
                      </wps:spPr>
                      <wps:txbx>
                        <w:txbxContent>
                          <w:p w:rsidR="006C5AF6" w:rsidRPr="00533735" w:rsidRDefault="006C5AF6" w:rsidP="006C5AF6">
                            <w:pPr>
                              <w:jc w:val="center"/>
                              <w:rPr>
                                <w:sz w:val="36"/>
                              </w:rPr>
                            </w:pPr>
                            <w:r>
                              <w:rPr>
                                <w:sz w:val="36"/>
                              </w:rPr>
                              <w:t>Decision making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63874" id="_x0000_s1029" type="#_x0000_t202" style="position:absolute;margin-left:5pt;margin-top:117.7pt;width:211pt;height:3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">
                <v:stroke dashstyle="dash"/>
                <v:textbox>
                  <w:txbxContent>
                    <w:p w:rsidR="006C5AF6" w:rsidRPr="00533735" w:rsidRDefault="006C5AF6" w:rsidP="006C5AF6">
                      <w:pPr>
                        <w:jc w:val="center"/>
                        <w:rPr>
                          <w:sz w:val="36"/>
                        </w:rPr>
                      </w:pPr>
                      <w:r>
                        <w:rPr>
                          <w:sz w:val="36"/>
                        </w:rPr>
                        <w:t>Decision making skills</w:t>
                      </w:r>
                    </w:p>
                  </w:txbxContent>
                </v:textbox>
                <w10:wrap type="square"/>
              </v:shape>
            </w:pict>
          </mc:Fallback>
        </mc:AlternateContent>
      </w:r>
      <w:r w:rsidRPr="008F754D">
        <w:rPr>
          <w:noProof/>
          <w:sz w:val="24"/>
          <w:lang w:val="en-US" w:eastAsia="zh-CN"/>
        </w:rPr>
        <mc:AlternateContent>
          <mc:Choice Requires="wps">
            <w:drawing>
              <wp:anchor distT="45720" distB="45720" distL="114300" distR="114300" simplePos="0" relativeHeight="251662336" behindDoc="0" locked="0" layoutInCell="1" allowOverlap="1" wp14:anchorId="5AA47BC9" wp14:editId="732DC4DA">
                <wp:simplePos x="0" y="0"/>
                <wp:positionH relativeFrom="column">
                  <wp:posOffset>63500</wp:posOffset>
                </wp:positionH>
                <wp:positionV relativeFrom="paragraph">
                  <wp:posOffset>802640</wp:posOffset>
                </wp:positionV>
                <wp:extent cx="2679700" cy="46990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469900"/>
                        </a:xfrm>
                        <a:prstGeom prst="rect">
                          <a:avLst/>
                        </a:prstGeom>
                        <a:solidFill>
                          <a:srgbClr val="FFFFFF"/>
                        </a:solidFill>
                        <a:ln w="9525">
                          <a:solidFill>
                            <a:srgbClr val="000000"/>
                          </a:solidFill>
                          <a:prstDash val="dash"/>
                          <a:miter lim="800000"/>
                          <a:headEnd/>
                          <a:tailEnd/>
                        </a:ln>
                      </wps:spPr>
                      <wps:txbx>
                        <w:txbxContent>
                          <w:p w:rsidR="006C5AF6" w:rsidRPr="00533735" w:rsidRDefault="006C5AF6" w:rsidP="006C5AF6">
                            <w:pPr>
                              <w:jc w:val="center"/>
                              <w:rPr>
                                <w:sz w:val="36"/>
                              </w:rPr>
                            </w:pPr>
                            <w:r>
                              <w:rPr>
                                <w:sz w:val="36"/>
                              </w:rPr>
                              <w:t>Assertive</w:t>
                            </w:r>
                            <w:r w:rsidRPr="00533735">
                              <w:rPr>
                                <w:sz w:val="36"/>
                              </w:rPr>
                              <w:t xml:space="preserve">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47BC9" id="_x0000_s1030" type="#_x0000_t202" style="position:absolute;margin-left:5pt;margin-top:63.2pt;width:211pt;height:3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">
                <v:stroke dashstyle="dash"/>
                <v:textbox>
                  <w:txbxContent>
                    <w:p w:rsidR="006C5AF6" w:rsidRPr="00533735" w:rsidRDefault="006C5AF6" w:rsidP="006C5AF6">
                      <w:pPr>
                        <w:jc w:val="center"/>
                        <w:rPr>
                          <w:sz w:val="36"/>
                        </w:rPr>
                      </w:pPr>
                      <w:r>
                        <w:rPr>
                          <w:sz w:val="36"/>
                        </w:rPr>
                        <w:t>Assertive</w:t>
                      </w:r>
                      <w:r w:rsidRPr="00533735">
                        <w:rPr>
                          <w:sz w:val="36"/>
                        </w:rPr>
                        <w:t xml:space="preserve"> skills</w:t>
                      </w:r>
                    </w:p>
                  </w:txbxContent>
                </v:textbox>
                <w10:wrap type="square"/>
              </v:shape>
            </w:pict>
          </mc:Fallback>
        </mc:AlternateContent>
      </w:r>
      <w:r w:rsidRPr="008F754D">
        <w:rPr>
          <w:noProof/>
          <w:sz w:val="24"/>
          <w:lang w:val="en-US" w:eastAsia="zh-CN"/>
        </w:rPr>
        <mc:AlternateContent>
          <mc:Choice Requires="wps">
            <w:drawing>
              <wp:anchor distT="45720" distB="45720" distL="114300" distR="114300" simplePos="0" relativeHeight="251661312" behindDoc="0" locked="0" layoutInCell="1" allowOverlap="1" wp14:anchorId="3DE5E28C" wp14:editId="3730D85F">
                <wp:simplePos x="0" y="0"/>
                <wp:positionH relativeFrom="column">
                  <wp:posOffset>63500</wp:posOffset>
                </wp:positionH>
                <wp:positionV relativeFrom="paragraph">
                  <wp:posOffset>104140</wp:posOffset>
                </wp:positionV>
                <wp:extent cx="2679700" cy="469900"/>
                <wp:effectExtent l="0" t="0" r="254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469900"/>
                        </a:xfrm>
                        <a:prstGeom prst="rect">
                          <a:avLst/>
                        </a:prstGeom>
                        <a:solidFill>
                          <a:srgbClr val="FFFFFF"/>
                        </a:solidFill>
                        <a:ln w="9525">
                          <a:solidFill>
                            <a:srgbClr val="000000"/>
                          </a:solidFill>
                          <a:prstDash val="dash"/>
                          <a:miter lim="800000"/>
                          <a:headEnd/>
                          <a:tailEnd/>
                        </a:ln>
                      </wps:spPr>
                      <wps:txbx>
                        <w:txbxContent>
                          <w:p w:rsidR="006C5AF6" w:rsidRPr="00533735" w:rsidRDefault="006C5AF6" w:rsidP="006C5AF6">
                            <w:pPr>
                              <w:jc w:val="center"/>
                              <w:rPr>
                                <w:sz w:val="36"/>
                              </w:rPr>
                            </w:pPr>
                            <w:r w:rsidRPr="00533735">
                              <w:rPr>
                                <w:sz w:val="36"/>
                              </w:rPr>
                              <w:t>Communication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5E28C" id="_x0000_s1031" type="#_x0000_t202" style="position:absolute;margin-left:5pt;margin-top:8.2pt;width:211pt;height:3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">
                <v:stroke dashstyle="dash"/>
                <v:textbox>
                  <w:txbxContent>
                    <w:p w:rsidR="006C5AF6" w:rsidRPr="00533735" w:rsidRDefault="006C5AF6" w:rsidP="006C5AF6">
                      <w:pPr>
                        <w:jc w:val="center"/>
                        <w:rPr>
                          <w:sz w:val="36"/>
                        </w:rPr>
                      </w:pPr>
                      <w:r w:rsidRPr="00533735">
                        <w:rPr>
                          <w:sz w:val="36"/>
                        </w:rPr>
                        <w:t>Communication skills</w:t>
                      </w:r>
                    </w:p>
                  </w:txbxContent>
                </v:textbox>
                <w10:wrap type="square"/>
              </v:shape>
            </w:pict>
          </mc:Fallback>
        </mc:AlternateContent>
      </w:r>
    </w:p>
    <w:p w:rsidR="006C5AF6" w:rsidRPr="008F754D" w:rsidRDefault="006C5AF6" w:rsidP="006C5AF6">
      <w:pPr>
        <w:rPr>
          <w:sz w:val="24"/>
          <w:lang w:val="en-US"/>
        </w:rPr>
      </w:pPr>
    </w:p>
    <w:p w:rsidR="006C5AF6" w:rsidRPr="008F754D" w:rsidRDefault="006C5AF6" w:rsidP="006C5AF6">
      <w:pPr>
        <w:rPr>
          <w:sz w:val="24"/>
          <w:lang w:val="en-US"/>
        </w:rPr>
      </w:pPr>
    </w:p>
    <w:p w:rsidR="006C5AF6" w:rsidRPr="008F754D" w:rsidRDefault="006C5AF6" w:rsidP="006C5AF6">
      <w:pPr>
        <w:rPr>
          <w:sz w:val="24"/>
          <w:lang w:val="en-US"/>
        </w:rPr>
      </w:pPr>
    </w:p>
    <w:p w:rsidR="006C5AF6" w:rsidRPr="008F754D" w:rsidRDefault="006C5AF6" w:rsidP="006C5AF6">
      <w:pPr>
        <w:rPr>
          <w:sz w:val="24"/>
          <w:lang w:val="en-US"/>
        </w:rPr>
      </w:pPr>
    </w:p>
    <w:p w:rsidR="006C5AF6" w:rsidRPr="008F754D" w:rsidRDefault="006C5AF6" w:rsidP="006C5AF6">
      <w:pPr>
        <w:rPr>
          <w:sz w:val="24"/>
          <w:lang w:val="en-US"/>
        </w:rPr>
      </w:pPr>
    </w:p>
    <w:p w:rsidR="006C5AF6" w:rsidRPr="008F754D" w:rsidRDefault="006C5AF6" w:rsidP="006C5AF6">
      <w:pPr>
        <w:rPr>
          <w:sz w:val="24"/>
          <w:lang w:val="en-US"/>
        </w:rPr>
      </w:pPr>
    </w:p>
    <w:p w:rsidR="006C5AF6" w:rsidRPr="008F754D" w:rsidRDefault="006C5AF6" w:rsidP="006C5AF6">
      <w:pPr>
        <w:rPr>
          <w:sz w:val="24"/>
          <w:lang w:val="en-US"/>
        </w:rPr>
      </w:pPr>
    </w:p>
    <w:p w:rsidR="006C5AF6" w:rsidRPr="008F754D" w:rsidRDefault="006C5AF6" w:rsidP="006C5AF6">
      <w:pPr>
        <w:rPr>
          <w:sz w:val="24"/>
          <w:lang w:val="en-US"/>
        </w:rPr>
      </w:pPr>
    </w:p>
    <w:p w:rsidR="006C5AF6" w:rsidRPr="008F754D" w:rsidRDefault="006C5AF6" w:rsidP="006C5AF6">
      <w:pPr>
        <w:rPr>
          <w:sz w:val="24"/>
          <w:lang w:val="en-US"/>
        </w:rPr>
      </w:pPr>
    </w:p>
    <w:p w:rsidR="006C5AF6" w:rsidRPr="008F754D" w:rsidRDefault="006C5AF6" w:rsidP="006C5AF6">
      <w:pPr>
        <w:rPr>
          <w:sz w:val="24"/>
          <w:lang w:val="en-US"/>
        </w:rPr>
      </w:pPr>
    </w:p>
    <w:p w:rsidR="006C5AF6" w:rsidRPr="008F754D" w:rsidRDefault="006C5AF6" w:rsidP="006C5AF6">
      <w:pPr>
        <w:rPr>
          <w:sz w:val="24"/>
          <w:lang w:val="en-US"/>
        </w:rPr>
      </w:pPr>
    </w:p>
    <w:p w:rsidR="006C5AF6" w:rsidRPr="008F754D" w:rsidRDefault="006C5AF6" w:rsidP="006C5AF6">
      <w:pPr>
        <w:rPr>
          <w:b/>
          <w:sz w:val="24"/>
          <w:lang w:val="en-US"/>
        </w:rPr>
      </w:pPr>
      <w:proofErr w:type="spellStart"/>
      <w:r w:rsidRPr="008F754D">
        <w:rPr>
          <w:b/>
          <w:sz w:val="24"/>
          <w:lang w:val="en-US"/>
        </w:rPr>
        <w:t>Behaviours</w:t>
      </w:r>
      <w:proofErr w:type="spellEnd"/>
      <w:r w:rsidRPr="008F754D">
        <w:rPr>
          <w:b/>
          <w:sz w:val="24"/>
          <w:lang w:val="en-US"/>
        </w:rPr>
        <w:t xml:space="preserve"> cards</w:t>
      </w:r>
      <w:r w:rsidRPr="008F754D">
        <w:rPr>
          <w:b/>
          <w:sz w:val="24"/>
          <w:lang w:val="en-US"/>
        </w:rPr>
        <w:br w:type="page"/>
      </w:r>
    </w:p>
    <w:p w:rsidR="006C5AF6" w:rsidRPr="008F754D" w:rsidRDefault="006C5AF6" w:rsidP="006C5AF6">
      <w:pPr>
        <w:rPr>
          <w:sz w:val="24"/>
          <w:lang w:val="en-US"/>
        </w:rPr>
      </w:pPr>
      <w:r>
        <w:rPr>
          <w:i/>
          <w:sz w:val="24"/>
          <w:lang w:val="en-US"/>
        </w:rPr>
        <w:lastRenderedPageBreak/>
        <w:t>Handouts 4</w:t>
      </w:r>
      <w:r w:rsidRPr="008F754D">
        <w:rPr>
          <w:i/>
          <w:sz w:val="24"/>
          <w:lang w:val="en-US"/>
        </w:rPr>
        <w:t>.</w:t>
      </w:r>
      <w:r>
        <w:rPr>
          <w:i/>
          <w:sz w:val="24"/>
          <w:lang w:val="en-US"/>
        </w:rPr>
        <w:t>3 (b)</w:t>
      </w:r>
    </w:p>
    <w:tbl>
      <w:tblPr>
        <w:tblStyle w:val="TableGrid"/>
        <w:tblW w:w="0" w:type="auto"/>
        <w:tblLook w:val="04A0" w:firstRow="1" w:lastRow="0" w:firstColumn="1" w:lastColumn="0" w:noHBand="0" w:noVBand="1"/>
      </w:tblPr>
      <w:tblGrid>
        <w:gridCol w:w="9350"/>
      </w:tblGrid>
      <w:tr w:rsidR="006C5AF6" w:rsidRPr="008F754D" w:rsidTr="00445FAC">
        <w:tc>
          <w:tcPr>
            <w:tcW w:w="9350" w:type="dxa"/>
          </w:tcPr>
          <w:p w:rsidR="006C5AF6" w:rsidRPr="008F754D" w:rsidRDefault="006C5AF6" w:rsidP="00445FAC">
            <w:pPr>
              <w:rPr>
                <w:rFonts w:hAnsiTheme="minorHAnsi"/>
                <w:b/>
                <w:sz w:val="28"/>
                <w:lang w:val="en-US"/>
              </w:rPr>
            </w:pPr>
            <w:r w:rsidRPr="008F754D">
              <w:rPr>
                <w:rFonts w:hAnsiTheme="minorHAnsi"/>
                <w:b/>
                <w:sz w:val="28"/>
                <w:lang w:val="en-US"/>
              </w:rPr>
              <w:t>Scenario 1</w:t>
            </w:r>
          </w:p>
          <w:p w:rsidR="006C5AF6" w:rsidRPr="008F754D" w:rsidRDefault="006C5AF6" w:rsidP="00445FAC">
            <w:pPr>
              <w:rPr>
                <w:rFonts w:hAnsiTheme="minorHAnsi"/>
                <w:sz w:val="28"/>
                <w:lang w:val="en-US"/>
              </w:rPr>
            </w:pPr>
          </w:p>
          <w:p w:rsidR="006C5AF6" w:rsidRPr="008F754D" w:rsidRDefault="006C5AF6" w:rsidP="00445FAC">
            <w:pPr>
              <w:rPr>
                <w:rFonts w:hAnsiTheme="minorHAnsi"/>
                <w:sz w:val="28"/>
                <w:lang w:val="en-US"/>
              </w:rPr>
            </w:pPr>
            <w:r w:rsidRPr="008F754D">
              <w:rPr>
                <w:rFonts w:hAnsiTheme="minorHAnsi"/>
                <w:sz w:val="28"/>
                <w:lang w:val="en-US"/>
              </w:rPr>
              <w:t>David and Mary are college students</w:t>
            </w:r>
            <w:r>
              <w:rPr>
                <w:rFonts w:hAnsiTheme="minorHAnsi"/>
                <w:sz w:val="28"/>
                <w:lang w:val="en-US"/>
              </w:rPr>
              <w:t>.</w:t>
            </w:r>
            <w:r w:rsidRPr="008F754D">
              <w:rPr>
                <w:rFonts w:hAnsiTheme="minorHAnsi"/>
                <w:sz w:val="28"/>
                <w:lang w:val="en-US"/>
              </w:rPr>
              <w:t xml:space="preserve"> </w:t>
            </w:r>
            <w:r>
              <w:rPr>
                <w:rFonts w:hAnsiTheme="minorHAnsi"/>
                <w:sz w:val="28"/>
                <w:lang w:val="en-US"/>
              </w:rPr>
              <w:t xml:space="preserve">They have </w:t>
            </w:r>
            <w:r w:rsidRPr="008F754D">
              <w:rPr>
                <w:rFonts w:hAnsiTheme="minorHAnsi"/>
                <w:sz w:val="28"/>
                <w:lang w:val="en-US"/>
              </w:rPr>
              <w:t xml:space="preserve">been dating for a year and their relationship have been going steady. Yesterday, Mary cooked dinner for David at her house, while all her other family members went for a trip. </w:t>
            </w:r>
            <w:r w:rsidRPr="008F754D">
              <w:rPr>
                <w:rFonts w:hAnsiTheme="minorHAnsi"/>
                <w:sz w:val="28"/>
                <w:lang w:val="en-US"/>
              </w:rPr>
              <w:t>After dinner</w:t>
            </w:r>
            <w:r w:rsidRPr="008F754D">
              <w:rPr>
                <w:rFonts w:hAnsiTheme="minorHAnsi"/>
                <w:sz w:val="28"/>
                <w:lang w:val="en-US"/>
              </w:rPr>
              <w:t>, they were kissing each other. Both of them enjoyed the kissing. Then, David attempted to take off Mary’s shirt. Marry was not ready to be more intimate with David.</w:t>
            </w:r>
          </w:p>
          <w:p w:rsidR="006C5AF6" w:rsidRPr="008F754D" w:rsidRDefault="006C5AF6" w:rsidP="00445FAC">
            <w:pPr>
              <w:rPr>
                <w:rFonts w:hAnsiTheme="minorHAnsi"/>
                <w:sz w:val="28"/>
                <w:lang w:val="en-US"/>
              </w:rPr>
            </w:pPr>
          </w:p>
          <w:p w:rsidR="006C5AF6" w:rsidRPr="008F754D" w:rsidRDefault="006C5AF6" w:rsidP="00445FAC">
            <w:pPr>
              <w:rPr>
                <w:rFonts w:hAnsiTheme="minorHAnsi"/>
                <w:sz w:val="28"/>
                <w:lang w:val="en-US"/>
              </w:rPr>
            </w:pPr>
            <w:r w:rsidRPr="008F754D">
              <w:rPr>
                <w:rFonts w:hAnsiTheme="minorHAnsi"/>
                <w:sz w:val="28"/>
                <w:lang w:val="en-US"/>
              </w:rPr>
              <w:t>What should the couple do?</w:t>
            </w:r>
          </w:p>
          <w:p w:rsidR="006C5AF6" w:rsidRPr="008F754D" w:rsidRDefault="006C5AF6" w:rsidP="00445FAC">
            <w:pPr>
              <w:rPr>
                <w:rFonts w:hAnsiTheme="minorHAnsi"/>
                <w:sz w:val="28"/>
                <w:lang w:val="en-US"/>
              </w:rPr>
            </w:pPr>
          </w:p>
        </w:tc>
      </w:tr>
      <w:tr w:rsidR="006C5AF6" w:rsidRPr="008F754D" w:rsidTr="00445FAC">
        <w:tc>
          <w:tcPr>
            <w:tcW w:w="9350" w:type="dxa"/>
          </w:tcPr>
          <w:p w:rsidR="006C5AF6" w:rsidRPr="008F754D" w:rsidRDefault="006C5AF6" w:rsidP="00445FAC">
            <w:pPr>
              <w:rPr>
                <w:rFonts w:hAnsiTheme="minorHAnsi"/>
                <w:sz w:val="28"/>
                <w:lang w:val="en-US"/>
              </w:rPr>
            </w:pPr>
            <w:r w:rsidRPr="008F754D">
              <w:rPr>
                <w:rFonts w:hAnsiTheme="minorHAnsi"/>
                <w:b/>
                <w:sz w:val="28"/>
                <w:lang w:val="en-US"/>
              </w:rPr>
              <w:t>Scenario 2</w:t>
            </w:r>
          </w:p>
          <w:p w:rsidR="006C5AF6" w:rsidRPr="008F754D" w:rsidRDefault="006C5AF6" w:rsidP="00445FAC">
            <w:pPr>
              <w:rPr>
                <w:rFonts w:hAnsiTheme="minorHAnsi"/>
                <w:sz w:val="28"/>
                <w:lang w:val="en-US"/>
              </w:rPr>
            </w:pPr>
          </w:p>
          <w:p w:rsidR="006C5AF6" w:rsidRPr="008F754D" w:rsidRDefault="006C5AF6" w:rsidP="00445FAC">
            <w:pPr>
              <w:rPr>
                <w:rFonts w:hAnsiTheme="minorHAnsi"/>
                <w:sz w:val="28"/>
                <w:lang w:val="en-US"/>
              </w:rPr>
            </w:pPr>
            <w:r w:rsidRPr="008F754D">
              <w:rPr>
                <w:rFonts w:hAnsiTheme="minorHAnsi"/>
                <w:sz w:val="28"/>
                <w:lang w:val="en-US"/>
              </w:rPr>
              <w:t>Agnes and Jean attended their friend’s party at a pub together. After a while, they decided to look for and catch up with their own friends. An hour later, Agnes noticed that Jean was surrounded by a 3 – 4 men, and were pressuring her to drink more alcohol. Jane seemed to be tipsy, but continued to drink as the men</w:t>
            </w:r>
            <w:r>
              <w:rPr>
                <w:rFonts w:hAnsiTheme="minorHAnsi"/>
                <w:sz w:val="28"/>
                <w:lang w:val="en-US"/>
              </w:rPr>
              <w:t xml:space="preserve"> were</w:t>
            </w:r>
            <w:r w:rsidRPr="008F754D">
              <w:rPr>
                <w:rFonts w:hAnsiTheme="minorHAnsi"/>
                <w:sz w:val="28"/>
                <w:lang w:val="en-US"/>
              </w:rPr>
              <w:t xml:space="preserve"> encouraging her to.</w:t>
            </w:r>
          </w:p>
          <w:p w:rsidR="006C5AF6" w:rsidRPr="008F754D" w:rsidRDefault="006C5AF6" w:rsidP="00445FAC">
            <w:pPr>
              <w:rPr>
                <w:rFonts w:hAnsiTheme="minorHAnsi"/>
                <w:sz w:val="28"/>
                <w:lang w:val="en-US"/>
              </w:rPr>
            </w:pPr>
          </w:p>
          <w:p w:rsidR="006C5AF6" w:rsidRPr="008F754D" w:rsidRDefault="006C5AF6" w:rsidP="00445FAC">
            <w:pPr>
              <w:rPr>
                <w:rFonts w:hAnsiTheme="minorHAnsi"/>
                <w:sz w:val="28"/>
                <w:lang w:val="en-US"/>
              </w:rPr>
            </w:pPr>
            <w:r w:rsidRPr="008F754D">
              <w:rPr>
                <w:rFonts w:hAnsiTheme="minorHAnsi"/>
                <w:sz w:val="28"/>
                <w:lang w:val="en-US"/>
              </w:rPr>
              <w:t>What should Agnes do?</w:t>
            </w:r>
          </w:p>
          <w:p w:rsidR="006C5AF6" w:rsidRPr="008F754D" w:rsidRDefault="006C5AF6" w:rsidP="00445FAC">
            <w:pPr>
              <w:rPr>
                <w:rFonts w:hAnsiTheme="minorHAnsi"/>
                <w:sz w:val="28"/>
                <w:lang w:val="en-US"/>
              </w:rPr>
            </w:pPr>
          </w:p>
        </w:tc>
      </w:tr>
      <w:tr w:rsidR="006C5AF6" w:rsidRPr="008F754D" w:rsidTr="00445FAC">
        <w:tc>
          <w:tcPr>
            <w:tcW w:w="9350" w:type="dxa"/>
          </w:tcPr>
          <w:p w:rsidR="006C5AF6" w:rsidRPr="008F754D" w:rsidRDefault="006C5AF6" w:rsidP="00445FAC">
            <w:pPr>
              <w:rPr>
                <w:rFonts w:hAnsiTheme="minorHAnsi"/>
                <w:sz w:val="28"/>
                <w:lang w:val="en-US"/>
              </w:rPr>
            </w:pPr>
            <w:r w:rsidRPr="008F754D">
              <w:rPr>
                <w:rFonts w:hAnsiTheme="minorHAnsi"/>
                <w:b/>
                <w:sz w:val="28"/>
                <w:lang w:val="en-US"/>
              </w:rPr>
              <w:t>Scenario 3</w:t>
            </w:r>
          </w:p>
          <w:p w:rsidR="006C5AF6" w:rsidRPr="008F754D" w:rsidRDefault="006C5AF6" w:rsidP="00445FAC">
            <w:pPr>
              <w:rPr>
                <w:rFonts w:hAnsiTheme="minorHAnsi"/>
                <w:sz w:val="28"/>
                <w:lang w:val="en-US"/>
              </w:rPr>
            </w:pPr>
          </w:p>
          <w:p w:rsidR="006C5AF6" w:rsidRPr="008F754D" w:rsidRDefault="006C5AF6" w:rsidP="00445FAC">
            <w:pPr>
              <w:rPr>
                <w:rFonts w:hAnsiTheme="minorHAnsi"/>
                <w:sz w:val="28"/>
                <w:lang w:val="en-US"/>
              </w:rPr>
            </w:pPr>
            <w:r w:rsidRPr="008F754D">
              <w:rPr>
                <w:rFonts w:hAnsiTheme="minorHAnsi"/>
                <w:sz w:val="28"/>
                <w:lang w:val="en-US"/>
              </w:rPr>
              <w:t xml:space="preserve">Maria is 14 years old. She met Iqbal from an online social media platform last month, who self-identify as an engineer in a multi-national </w:t>
            </w:r>
            <w:r>
              <w:rPr>
                <w:rFonts w:hAnsiTheme="minorHAnsi"/>
                <w:sz w:val="28"/>
                <w:lang w:val="en-US"/>
              </w:rPr>
              <w:t xml:space="preserve">company. </w:t>
            </w:r>
            <w:r w:rsidRPr="008F754D">
              <w:rPr>
                <w:rFonts w:hAnsiTheme="minorHAnsi"/>
                <w:sz w:val="28"/>
                <w:lang w:val="en-US"/>
              </w:rPr>
              <w:t>Maria likes chatting with Iqbal online</w:t>
            </w:r>
            <w:r>
              <w:rPr>
                <w:rFonts w:hAnsiTheme="minorHAnsi"/>
                <w:sz w:val="28"/>
                <w:lang w:val="en-US"/>
              </w:rPr>
              <w:t xml:space="preserve">. </w:t>
            </w:r>
            <w:r>
              <w:rPr>
                <w:rFonts w:hAnsiTheme="minorHAnsi"/>
                <w:sz w:val="28"/>
                <w:lang w:val="en-US"/>
              </w:rPr>
              <w:t>She</w:t>
            </w:r>
            <w:r w:rsidRPr="008F754D">
              <w:rPr>
                <w:rFonts w:hAnsiTheme="minorHAnsi"/>
                <w:sz w:val="28"/>
                <w:lang w:val="en-US"/>
              </w:rPr>
              <w:t xml:space="preserve"> thinks that he is matured, understanding yet a funny guy. Maria went out with Iqbal for supper at a local </w:t>
            </w:r>
            <w:proofErr w:type="spellStart"/>
            <w:r w:rsidRPr="008F754D">
              <w:rPr>
                <w:rFonts w:hAnsiTheme="minorHAnsi"/>
                <w:sz w:val="28"/>
                <w:lang w:val="en-US"/>
              </w:rPr>
              <w:t>Mamak</w:t>
            </w:r>
            <w:proofErr w:type="spellEnd"/>
            <w:r w:rsidRPr="008F754D">
              <w:rPr>
                <w:rFonts w:hAnsiTheme="minorHAnsi"/>
                <w:sz w:val="28"/>
                <w:lang w:val="en-US"/>
              </w:rPr>
              <w:t xml:space="preserve"> restaurant last week, and she enjoyed the meeting. Today, Iqbal asked Maria out for a drink and stay overnight with him at</w:t>
            </w:r>
            <w:r>
              <w:rPr>
                <w:rFonts w:hAnsiTheme="minorHAnsi"/>
                <w:sz w:val="28"/>
                <w:lang w:val="en-US"/>
              </w:rPr>
              <w:t xml:space="preserve"> a</w:t>
            </w:r>
            <w:r w:rsidRPr="008F754D">
              <w:rPr>
                <w:rFonts w:hAnsiTheme="minorHAnsi"/>
                <w:sz w:val="28"/>
                <w:lang w:val="en-US"/>
              </w:rPr>
              <w:t xml:space="preserve"> hotel. </w:t>
            </w:r>
          </w:p>
          <w:p w:rsidR="006C5AF6" w:rsidRPr="008F754D" w:rsidRDefault="006C5AF6" w:rsidP="00445FAC">
            <w:pPr>
              <w:rPr>
                <w:rFonts w:hAnsiTheme="minorHAnsi"/>
                <w:sz w:val="28"/>
                <w:lang w:val="en-US"/>
              </w:rPr>
            </w:pPr>
          </w:p>
          <w:p w:rsidR="006C5AF6" w:rsidRPr="008F754D" w:rsidRDefault="006C5AF6" w:rsidP="00445FAC">
            <w:pPr>
              <w:rPr>
                <w:rFonts w:hAnsiTheme="minorHAnsi"/>
                <w:sz w:val="28"/>
                <w:lang w:val="en-US"/>
              </w:rPr>
            </w:pPr>
            <w:r w:rsidRPr="008F754D">
              <w:rPr>
                <w:rFonts w:hAnsiTheme="minorHAnsi"/>
                <w:sz w:val="28"/>
                <w:lang w:val="en-US"/>
              </w:rPr>
              <w:t>What should Maria do?</w:t>
            </w:r>
          </w:p>
          <w:p w:rsidR="006C5AF6" w:rsidRPr="008F754D" w:rsidRDefault="006C5AF6" w:rsidP="00445FAC">
            <w:pPr>
              <w:rPr>
                <w:rFonts w:hAnsiTheme="minorHAnsi"/>
                <w:sz w:val="28"/>
                <w:lang w:val="en-US"/>
              </w:rPr>
            </w:pPr>
          </w:p>
        </w:tc>
      </w:tr>
    </w:tbl>
    <w:p w:rsidR="006C5AF6" w:rsidRPr="008F754D" w:rsidRDefault="006C5AF6" w:rsidP="006C5AF6">
      <w:pPr>
        <w:rPr>
          <w:sz w:val="24"/>
          <w:lang w:val="en-US"/>
        </w:rPr>
      </w:pPr>
    </w:p>
    <w:p w:rsidR="006C5AF6" w:rsidRPr="008F754D" w:rsidRDefault="006C5AF6" w:rsidP="006C5AF6">
      <w:pPr>
        <w:jc w:val="both"/>
        <w:rPr>
          <w:rFonts w:cs="Arial"/>
          <w:b/>
          <w:sz w:val="24"/>
          <w:szCs w:val="24"/>
        </w:rPr>
      </w:pPr>
    </w:p>
    <w:p w:rsidR="006C5AF6" w:rsidRDefault="006C5AF6"/>
    <w:sectPr w:rsidR="006C5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03DF1"/>
    <w:multiLevelType w:val="hybridMultilevel"/>
    <w:tmpl w:val="96025F7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66D953E8"/>
    <w:multiLevelType w:val="hybridMultilevel"/>
    <w:tmpl w:val="6D2CC552"/>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F6"/>
    <w:rsid w:val="00324B2B"/>
    <w:rsid w:val="006C5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C7332-4584-42A4-B79F-AC0FD1ED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AF6"/>
    <w:rPr>
      <w:rFonts w:eastAsiaTheme="minorHAnsi"/>
      <w:lang w:val="en-MY"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AF6"/>
    <w:pPr>
      <w:ind w:left="720"/>
      <w:contextualSpacing/>
    </w:pPr>
  </w:style>
  <w:style w:type="table" w:styleId="TableGrid">
    <w:name w:val="Table Grid"/>
    <w:basedOn w:val="TableNormal"/>
    <w:uiPriority w:val="39"/>
    <w:rsid w:val="006C5AF6"/>
    <w:pPr>
      <w:spacing w:after="0" w:line="240" w:lineRule="auto"/>
    </w:pPr>
    <w:rPr>
      <w:rFonts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Choo Wan Yuen</dc:creator>
  <cp:keywords/>
  <dc:description/>
  <cp:lastModifiedBy>Claire Choo Wan Yuen</cp:lastModifiedBy>
  <cp:revision>1</cp:revision>
  <dcterms:created xsi:type="dcterms:W3CDTF">2017-08-16T14:39:00Z</dcterms:created>
  <dcterms:modified xsi:type="dcterms:W3CDTF">2017-08-16T14:49:00Z</dcterms:modified>
</cp:coreProperties>
</file>