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2B" w:rsidRDefault="00A32C00">
      <w:pPr>
        <w:rPr>
          <w:b/>
          <w:sz w:val="24"/>
        </w:rPr>
      </w:pPr>
      <w:bookmarkStart w:id="0" w:name="_GoBack"/>
      <w:bookmarkEnd w:id="0"/>
      <w:r w:rsidRPr="00A32C00">
        <w:rPr>
          <w:b/>
          <w:sz w:val="24"/>
        </w:rPr>
        <w:t>FACILITATOR’S GUIDE</w:t>
      </w:r>
    </w:p>
    <w:p w:rsidR="00A32C00" w:rsidRPr="00A32C00" w:rsidRDefault="00A32C00">
      <w:pPr>
        <w:rPr>
          <w:b/>
          <w:sz w:val="24"/>
        </w:rPr>
      </w:pPr>
    </w:p>
    <w:tbl>
      <w:tblPr>
        <w:tblW w:w="901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A32C00" w:rsidRPr="00D8250C" w:rsidTr="00F51237">
        <w:trPr>
          <w:trHeight w:val="1691"/>
        </w:trPr>
        <w:tc>
          <w:tcPr>
            <w:tcW w:w="9016" w:type="dxa"/>
          </w:tcPr>
          <w:p w:rsidR="00A32C00" w:rsidRPr="00D8250C" w:rsidRDefault="00A32C00" w:rsidP="00F51237">
            <w:pPr>
              <w:shd w:val="clear" w:color="auto" w:fill="D5DCE4" w:themeFill="text2" w:themeFillTint="33"/>
              <w:spacing w:line="360" w:lineRule="auto"/>
              <w:jc w:val="center"/>
              <w:rPr>
                <w:rFonts w:cstheme="minorHAnsi"/>
                <w:b/>
              </w:rPr>
            </w:pPr>
            <w:r>
              <w:rPr>
                <w:rFonts w:cstheme="minorHAnsi"/>
                <w:b/>
              </w:rPr>
              <w:t>ACTIVITY 3.1 “WHAT IS LOVE?”</w:t>
            </w:r>
          </w:p>
          <w:p w:rsidR="00A32C00" w:rsidRDefault="00A32C00" w:rsidP="00A32C00">
            <w:pPr>
              <w:spacing w:line="360" w:lineRule="auto"/>
              <w:jc w:val="both"/>
              <w:rPr>
                <w:rFonts w:cstheme="minorHAnsi"/>
                <w:b/>
              </w:rPr>
            </w:pPr>
            <w:r>
              <w:rPr>
                <w:rFonts w:cstheme="minorHAnsi"/>
                <w:b/>
              </w:rPr>
              <w:t>Title: Healthy and unhealthy r</w:t>
            </w:r>
            <w:r w:rsidRPr="00D8250C">
              <w:rPr>
                <w:rFonts w:cstheme="minorHAnsi"/>
                <w:b/>
              </w:rPr>
              <w:t>elationships with peers, parents and friends</w:t>
            </w:r>
          </w:p>
          <w:p w:rsidR="00A32C00" w:rsidRPr="00D8250C" w:rsidRDefault="00A32C00" w:rsidP="00F51237">
            <w:pPr>
              <w:spacing w:line="360" w:lineRule="auto"/>
              <w:rPr>
                <w:rFonts w:cstheme="minorHAnsi"/>
                <w:b/>
              </w:rPr>
            </w:pPr>
            <w:r>
              <w:rPr>
                <w:rFonts w:cstheme="minorHAnsi"/>
                <w:b/>
              </w:rPr>
              <w:t xml:space="preserve">Activity 3.1: </w:t>
            </w:r>
            <w:r w:rsidRPr="00D8250C">
              <w:rPr>
                <w:rFonts w:cstheme="minorHAnsi"/>
                <w:b/>
              </w:rPr>
              <w:t>What Is Love? – compare various perceptions of love, and allow comparison to</w:t>
            </w:r>
          </w:p>
          <w:p w:rsidR="00A32C00" w:rsidRPr="000B1F84" w:rsidRDefault="00A32C00" w:rsidP="00F51237">
            <w:pPr>
              <w:spacing w:line="360" w:lineRule="auto"/>
              <w:jc w:val="both"/>
              <w:rPr>
                <w:rFonts w:cstheme="minorHAnsi"/>
              </w:rPr>
            </w:pPr>
            <w:r w:rsidRPr="000B1F84">
              <w:rPr>
                <w:rFonts w:cstheme="minorHAnsi"/>
              </w:rPr>
              <w:t xml:space="preserve">Materials: Large paper (body size if possible), scissors, marker pens, post-it notes. </w:t>
            </w:r>
          </w:p>
          <w:p w:rsidR="00A32C00" w:rsidRPr="000B1F84" w:rsidRDefault="00A32C00" w:rsidP="00F51237">
            <w:pPr>
              <w:spacing w:line="360" w:lineRule="auto"/>
              <w:jc w:val="both"/>
              <w:rPr>
                <w:rFonts w:cstheme="minorHAnsi"/>
              </w:rPr>
            </w:pPr>
            <w:r w:rsidRPr="000B1F84">
              <w:rPr>
                <w:rFonts w:cstheme="minorHAnsi"/>
              </w:rPr>
              <w:t>Aim: To introduce the concept of he</w:t>
            </w:r>
            <w:r>
              <w:rPr>
                <w:rFonts w:cstheme="minorHAnsi"/>
              </w:rPr>
              <w:t>althy relationship and show</w:t>
            </w:r>
            <w:r w:rsidRPr="000B1F84">
              <w:rPr>
                <w:rFonts w:cstheme="minorHAnsi"/>
              </w:rPr>
              <w:t xml:space="preserve"> that love means differently to different people, but no matter what its definitions are, abuse is NOT one of them</w:t>
            </w:r>
          </w:p>
          <w:p w:rsidR="00A32C00" w:rsidRPr="000B1F84" w:rsidRDefault="00A32C00" w:rsidP="00F51237">
            <w:pPr>
              <w:spacing w:line="360" w:lineRule="auto"/>
              <w:jc w:val="both"/>
              <w:rPr>
                <w:rFonts w:cstheme="minorHAnsi"/>
              </w:rPr>
            </w:pPr>
            <w:r w:rsidRPr="000B1F84">
              <w:rPr>
                <w:rFonts w:cstheme="minorHAnsi"/>
              </w:rPr>
              <w:t xml:space="preserve">Activity: </w:t>
            </w:r>
          </w:p>
          <w:p w:rsidR="00A32C00" w:rsidRPr="00D8250C" w:rsidRDefault="00A32C00" w:rsidP="00F51237">
            <w:pPr>
              <w:spacing w:after="0" w:line="360" w:lineRule="auto"/>
              <w:ind w:left="276" w:hanging="142"/>
              <w:jc w:val="both"/>
              <w:rPr>
                <w:rFonts w:cstheme="minorHAnsi"/>
              </w:rPr>
            </w:pPr>
            <w:r w:rsidRPr="00D8250C">
              <w:rPr>
                <w:rFonts w:cstheme="minorHAnsi"/>
              </w:rPr>
              <w:t xml:space="preserve">1. </w:t>
            </w:r>
            <w:r>
              <w:rPr>
                <w:rFonts w:cstheme="minorHAnsi"/>
              </w:rPr>
              <w:t xml:space="preserve"> </w:t>
            </w:r>
            <w:r w:rsidRPr="00D8250C">
              <w:rPr>
                <w:rFonts w:cstheme="minorHAnsi"/>
              </w:rPr>
              <w:t xml:space="preserve">Draw a giant heart on a large piece of paper. </w:t>
            </w:r>
          </w:p>
          <w:p w:rsidR="00A32C00" w:rsidRPr="00D8250C" w:rsidRDefault="00A32C00" w:rsidP="00F51237">
            <w:pPr>
              <w:spacing w:after="0" w:line="360" w:lineRule="auto"/>
              <w:ind w:left="276" w:hanging="142"/>
              <w:jc w:val="both"/>
              <w:rPr>
                <w:rFonts w:cstheme="minorHAnsi"/>
              </w:rPr>
            </w:pPr>
            <w:r w:rsidRPr="00D8250C">
              <w:rPr>
                <w:rFonts w:cstheme="minorHAnsi"/>
              </w:rPr>
              <w:t xml:space="preserve">2. </w:t>
            </w:r>
            <w:r>
              <w:rPr>
                <w:rFonts w:cstheme="minorHAnsi"/>
              </w:rPr>
              <w:t xml:space="preserve"> </w:t>
            </w:r>
            <w:r w:rsidRPr="00D8250C">
              <w:rPr>
                <w:rFonts w:cstheme="minorHAnsi"/>
              </w:rPr>
              <w:t xml:space="preserve">Post the heart on the wall and have markers available for activity. </w:t>
            </w:r>
          </w:p>
          <w:p w:rsidR="00A32C00" w:rsidRPr="00D8250C" w:rsidRDefault="00A32C00" w:rsidP="00F51237">
            <w:pPr>
              <w:spacing w:after="0" w:line="360" w:lineRule="auto"/>
              <w:ind w:left="276" w:hanging="142"/>
              <w:jc w:val="both"/>
              <w:rPr>
                <w:rFonts w:cstheme="minorHAnsi"/>
              </w:rPr>
            </w:pPr>
            <w:r w:rsidRPr="00D8250C">
              <w:rPr>
                <w:rFonts w:cstheme="minorHAnsi"/>
              </w:rPr>
              <w:t xml:space="preserve">3. </w:t>
            </w:r>
            <w:r>
              <w:rPr>
                <w:rFonts w:cstheme="minorHAnsi"/>
              </w:rPr>
              <w:t xml:space="preserve"> </w:t>
            </w:r>
            <w:r w:rsidRPr="00D8250C">
              <w:rPr>
                <w:rFonts w:cstheme="minorHAnsi"/>
              </w:rPr>
              <w:t xml:space="preserve">Write the words “Love is…” above the heart. </w:t>
            </w:r>
          </w:p>
          <w:p w:rsidR="00A32C00" w:rsidRDefault="00A32C00" w:rsidP="00F51237">
            <w:pPr>
              <w:spacing w:after="0" w:line="360" w:lineRule="auto"/>
              <w:ind w:left="417" w:hanging="283"/>
              <w:jc w:val="both"/>
              <w:rPr>
                <w:rFonts w:cstheme="minorHAnsi"/>
              </w:rPr>
            </w:pPr>
            <w:r w:rsidRPr="00D8250C">
              <w:rPr>
                <w:rFonts w:cstheme="minorHAnsi"/>
              </w:rPr>
              <w:t xml:space="preserve">4. </w:t>
            </w:r>
            <w:r>
              <w:rPr>
                <w:rFonts w:cstheme="minorHAnsi"/>
              </w:rPr>
              <w:t xml:space="preserve"> </w:t>
            </w:r>
            <w:r w:rsidRPr="00D8250C">
              <w:rPr>
                <w:rFonts w:cstheme="minorHAnsi"/>
              </w:rPr>
              <w:t>Invite each student to provide definitions that answer the phrase “Love is…” by soliciting ideas</w:t>
            </w:r>
            <w:r>
              <w:rPr>
                <w:rFonts w:cstheme="minorHAnsi"/>
              </w:rPr>
              <w:t xml:space="preserve"> </w:t>
            </w:r>
            <w:r w:rsidRPr="00D8250C">
              <w:rPr>
                <w:rFonts w:cstheme="minorHAnsi"/>
              </w:rPr>
              <w:t>from the class until the heart appears to be mostly full.</w:t>
            </w:r>
          </w:p>
          <w:p w:rsidR="00A32C00" w:rsidRDefault="00A32C00" w:rsidP="00F51237">
            <w:pPr>
              <w:spacing w:after="0" w:line="360" w:lineRule="auto"/>
              <w:ind w:left="417" w:hanging="283"/>
              <w:jc w:val="both"/>
              <w:rPr>
                <w:rFonts w:cstheme="minorHAnsi"/>
              </w:rPr>
            </w:pPr>
          </w:p>
          <w:p w:rsidR="00A32C00" w:rsidRPr="009171E6" w:rsidRDefault="00A32C00" w:rsidP="00F51237">
            <w:pPr>
              <w:spacing w:after="0" w:line="360" w:lineRule="auto"/>
              <w:ind w:left="417" w:hanging="283"/>
              <w:jc w:val="both"/>
              <w:rPr>
                <w:rFonts w:cstheme="minorHAnsi"/>
                <w:color w:val="FF0000"/>
              </w:rPr>
            </w:pPr>
            <w:r w:rsidRPr="009171E6">
              <w:rPr>
                <w:rFonts w:cstheme="minorHAnsi"/>
                <w:color w:val="FF0000"/>
              </w:rPr>
              <w:t>https://image.shutterstock.com/z/stock-vector-red-heart-104762096.jpg</w:t>
            </w:r>
          </w:p>
          <w:p w:rsidR="00A32C00" w:rsidRPr="00D8250C" w:rsidRDefault="00A32C00" w:rsidP="00F51237">
            <w:pPr>
              <w:spacing w:after="0" w:line="360" w:lineRule="auto"/>
              <w:jc w:val="both"/>
              <w:rPr>
                <w:rFonts w:cstheme="minorHAnsi"/>
              </w:rPr>
            </w:pPr>
          </w:p>
          <w:p w:rsidR="00A32C00" w:rsidRPr="00D8250C" w:rsidRDefault="00A32C00" w:rsidP="00F51237">
            <w:pPr>
              <w:spacing w:after="0" w:line="360" w:lineRule="auto"/>
              <w:jc w:val="center"/>
              <w:rPr>
                <w:rFonts w:cstheme="minorHAnsi"/>
              </w:rPr>
            </w:pPr>
            <w:r w:rsidRPr="009171E6">
              <w:rPr>
                <w:rFonts w:cstheme="minorHAnsi"/>
                <w:noProof/>
                <w:lang w:eastAsia="en-MY"/>
              </w:rPr>
              <w:drawing>
                <wp:inline distT="0" distB="0" distL="0" distR="0" wp14:anchorId="493162DB" wp14:editId="06AA3C43">
                  <wp:extent cx="2884289" cy="3076575"/>
                  <wp:effectExtent l="0" t="0" r="0" b="0"/>
                  <wp:docPr id="13" name="Picture 13" descr="https://image.shutterstock.com/z/stock-vector-red-heart-104762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shutterstock.com/z/stock-vector-red-heart-10476209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9404" cy="3082031"/>
                          </a:xfrm>
                          <a:prstGeom prst="rect">
                            <a:avLst/>
                          </a:prstGeom>
                          <a:noFill/>
                          <a:ln>
                            <a:noFill/>
                          </a:ln>
                        </pic:spPr>
                      </pic:pic>
                    </a:graphicData>
                  </a:graphic>
                </wp:inline>
              </w:drawing>
            </w:r>
          </w:p>
          <w:p w:rsidR="00A32C00" w:rsidRPr="00D8250C" w:rsidRDefault="00A32C00" w:rsidP="00F51237">
            <w:pPr>
              <w:spacing w:after="0" w:line="360" w:lineRule="auto"/>
              <w:jc w:val="both"/>
              <w:rPr>
                <w:rFonts w:cstheme="minorHAnsi"/>
              </w:rPr>
            </w:pPr>
          </w:p>
          <w:p w:rsidR="00A32C00" w:rsidRDefault="00A32C00" w:rsidP="00F51237">
            <w:pPr>
              <w:spacing w:line="360" w:lineRule="auto"/>
              <w:jc w:val="both"/>
              <w:rPr>
                <w:rFonts w:cstheme="minorHAnsi"/>
                <w:b/>
              </w:rPr>
            </w:pPr>
            <w:r>
              <w:rPr>
                <w:rFonts w:cstheme="minorHAnsi"/>
                <w:b/>
              </w:rPr>
              <w:t xml:space="preserve">  </w:t>
            </w:r>
          </w:p>
          <w:p w:rsidR="00A32C00" w:rsidRDefault="00A32C00" w:rsidP="00F51237">
            <w:pPr>
              <w:spacing w:line="360" w:lineRule="auto"/>
              <w:jc w:val="both"/>
              <w:rPr>
                <w:rFonts w:cstheme="minorHAnsi"/>
                <w:b/>
              </w:rPr>
            </w:pPr>
          </w:p>
          <w:p w:rsidR="00A32C00" w:rsidRPr="00D8250C" w:rsidRDefault="00A32C00" w:rsidP="00F51237">
            <w:pPr>
              <w:spacing w:line="360" w:lineRule="auto"/>
              <w:jc w:val="both"/>
              <w:rPr>
                <w:rFonts w:cstheme="minorHAnsi"/>
              </w:rPr>
            </w:pPr>
            <w:r w:rsidRPr="00D8250C">
              <w:rPr>
                <w:rFonts w:cstheme="minorHAnsi"/>
                <w:b/>
              </w:rPr>
              <w:t>Discussion</w:t>
            </w:r>
            <w:r w:rsidRPr="00D8250C">
              <w:rPr>
                <w:rFonts w:cstheme="minorHAnsi"/>
              </w:rPr>
              <w:t>: Explain that there are many ways to express love between individuals.</w:t>
            </w:r>
            <w:r>
              <w:rPr>
                <w:rFonts w:cstheme="minorHAnsi"/>
              </w:rPr>
              <w:t xml:space="preserve"> Taking about healthy relationships often resonates better than addressing dating abuse directly.</w:t>
            </w:r>
          </w:p>
          <w:p w:rsidR="00A32C00" w:rsidRPr="00D8250C" w:rsidRDefault="00A32C00" w:rsidP="00F51237">
            <w:pPr>
              <w:spacing w:line="360" w:lineRule="auto"/>
              <w:ind w:left="417" w:right="167" w:hanging="283"/>
              <w:jc w:val="both"/>
              <w:rPr>
                <w:rFonts w:cstheme="minorHAnsi"/>
              </w:rPr>
            </w:pPr>
            <w:r w:rsidRPr="00D8250C">
              <w:rPr>
                <w:rFonts w:cstheme="minorHAnsi"/>
              </w:rPr>
              <w:t xml:space="preserve">1. What types of words are listed in our heart? Are there any that appear a lot or multiple times? What kind of words are these? </w:t>
            </w:r>
          </w:p>
          <w:p w:rsidR="00A32C00" w:rsidRPr="00D8250C" w:rsidRDefault="00A32C00" w:rsidP="00F51237">
            <w:pPr>
              <w:spacing w:line="360" w:lineRule="auto"/>
              <w:ind w:left="417" w:right="167" w:hanging="283"/>
              <w:jc w:val="both"/>
              <w:rPr>
                <w:rFonts w:cstheme="minorHAnsi"/>
              </w:rPr>
            </w:pPr>
            <w:r w:rsidRPr="00D8250C">
              <w:rPr>
                <w:rFonts w:cstheme="minorHAnsi"/>
              </w:rPr>
              <w:t xml:space="preserve">2. Is there anything you don’t see in this heart? How do these words make you feel? Not make you feel? Is there anything you were unsure of whether it should be in the heart? </w:t>
            </w:r>
          </w:p>
          <w:p w:rsidR="00A32C00" w:rsidRPr="00D8250C" w:rsidRDefault="00A32C00" w:rsidP="00F51237">
            <w:pPr>
              <w:spacing w:line="360" w:lineRule="auto"/>
              <w:ind w:left="417" w:right="167" w:hanging="283"/>
              <w:jc w:val="both"/>
              <w:rPr>
                <w:rFonts w:cstheme="minorHAnsi"/>
              </w:rPr>
            </w:pPr>
            <w:r w:rsidRPr="00D8250C">
              <w:rPr>
                <w:rFonts w:cstheme="minorHAnsi"/>
              </w:rPr>
              <w:t xml:space="preserve">3. Why are there so many different words?  Are there words you disagree with? </w:t>
            </w:r>
          </w:p>
          <w:p w:rsidR="00A32C00" w:rsidRPr="00D8250C" w:rsidRDefault="00A32C00" w:rsidP="00F51237">
            <w:pPr>
              <w:spacing w:line="360" w:lineRule="auto"/>
              <w:ind w:left="417" w:right="167" w:hanging="283"/>
              <w:jc w:val="both"/>
              <w:rPr>
                <w:rFonts w:cstheme="minorHAnsi"/>
              </w:rPr>
            </w:pPr>
            <w:r w:rsidRPr="00D8250C">
              <w:rPr>
                <w:rFonts w:cstheme="minorHAnsi"/>
              </w:rPr>
              <w:t>4. Use the discussion on love to allow s</w:t>
            </w:r>
            <w:r>
              <w:rPr>
                <w:rFonts w:cstheme="minorHAnsi"/>
              </w:rPr>
              <w:t>tudents to open up on what are healthy, unhealthy or a</w:t>
            </w:r>
            <w:r w:rsidRPr="00D8250C">
              <w:rPr>
                <w:rFonts w:cstheme="minorHAnsi"/>
              </w:rPr>
              <w:t xml:space="preserve">busive behaviour. Can there be love in an abusive relationship? Is that a reason to stay in the relationship? Why or why not? </w:t>
            </w:r>
          </w:p>
          <w:p w:rsidR="00A32C00" w:rsidRPr="00D8250C" w:rsidRDefault="00A32C00" w:rsidP="00F51237">
            <w:pPr>
              <w:spacing w:line="360" w:lineRule="auto"/>
              <w:jc w:val="right"/>
              <w:rPr>
                <w:rFonts w:cstheme="minorHAnsi"/>
              </w:rPr>
            </w:pPr>
            <w:r w:rsidRPr="00D8250C">
              <w:rPr>
                <w:rFonts w:cstheme="minorHAnsi"/>
              </w:rPr>
              <w:t xml:space="preserve">Adapted from </w:t>
            </w:r>
            <w:hyperlink r:id="rId7" w:history="1">
              <w:r w:rsidRPr="00D8250C">
                <w:rPr>
                  <w:rStyle w:val="Hyperlink"/>
                  <w:rFonts w:cstheme="minorHAnsi"/>
                </w:rPr>
                <w:t>https://www.breakthecycle.org</w:t>
              </w:r>
            </w:hyperlink>
            <w:r w:rsidRPr="00D8250C">
              <w:rPr>
                <w:rFonts w:cstheme="minorHAnsi"/>
              </w:rPr>
              <w:t xml:space="preserve"> Activity Guides</w:t>
            </w:r>
          </w:p>
        </w:tc>
      </w:tr>
    </w:tbl>
    <w:p w:rsidR="00A32C00" w:rsidRDefault="00A32C00"/>
    <w:p w:rsidR="00A32C00" w:rsidRDefault="00A32C00"/>
    <w:tbl>
      <w:tblPr>
        <w:tblW w:w="901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A32C00" w:rsidRPr="00D8250C" w:rsidTr="00F51237">
        <w:trPr>
          <w:trHeight w:val="1070"/>
        </w:trPr>
        <w:tc>
          <w:tcPr>
            <w:tcW w:w="9016" w:type="dxa"/>
          </w:tcPr>
          <w:p w:rsidR="00A32C00" w:rsidRPr="000B1F84" w:rsidRDefault="00A32C00" w:rsidP="00F51237">
            <w:pPr>
              <w:shd w:val="clear" w:color="auto" w:fill="D5DCE4" w:themeFill="text2" w:themeFillTint="33"/>
              <w:spacing w:line="360" w:lineRule="auto"/>
              <w:jc w:val="center"/>
              <w:rPr>
                <w:rFonts w:cstheme="minorHAnsi"/>
                <w:b/>
              </w:rPr>
            </w:pPr>
            <w:r>
              <w:rPr>
                <w:rFonts w:cstheme="minorHAnsi"/>
                <w:b/>
              </w:rPr>
              <w:t>ACTIVITY 3.2 – LET’S SING</w:t>
            </w:r>
          </w:p>
          <w:p w:rsidR="00A32C00" w:rsidRDefault="00A32C00" w:rsidP="00F51237">
            <w:pPr>
              <w:spacing w:line="360" w:lineRule="auto"/>
              <w:jc w:val="both"/>
              <w:rPr>
                <w:rFonts w:cstheme="minorHAnsi"/>
                <w:b/>
              </w:rPr>
            </w:pPr>
            <w:r>
              <w:rPr>
                <w:rFonts w:cstheme="minorHAnsi"/>
                <w:b/>
              </w:rPr>
              <w:t>Title: Healthy and unhealthy r</w:t>
            </w:r>
            <w:r w:rsidRPr="00D8250C">
              <w:rPr>
                <w:rFonts w:cstheme="minorHAnsi"/>
                <w:b/>
              </w:rPr>
              <w:t>elationships with peers, parents and friends</w:t>
            </w:r>
          </w:p>
          <w:p w:rsidR="00A32C00" w:rsidRPr="000B1F84" w:rsidRDefault="00A32C00" w:rsidP="00F51237">
            <w:pPr>
              <w:spacing w:line="360" w:lineRule="auto"/>
              <w:jc w:val="both"/>
              <w:rPr>
                <w:rFonts w:cstheme="minorHAnsi"/>
                <w:b/>
              </w:rPr>
            </w:pPr>
            <w:r w:rsidRPr="000B1F84">
              <w:rPr>
                <w:rFonts w:cstheme="minorHAnsi"/>
                <w:b/>
              </w:rPr>
              <w:t xml:space="preserve">Activity </w:t>
            </w:r>
            <w:r>
              <w:rPr>
                <w:rFonts w:cstheme="minorHAnsi"/>
                <w:b/>
              </w:rPr>
              <w:t>3.2</w:t>
            </w:r>
            <w:r w:rsidRPr="000B1F84">
              <w:rPr>
                <w:rFonts w:cstheme="minorHAnsi"/>
                <w:b/>
              </w:rPr>
              <w:t xml:space="preserve">: </w:t>
            </w:r>
            <w:r>
              <w:rPr>
                <w:rFonts w:cstheme="minorHAnsi"/>
                <w:b/>
              </w:rPr>
              <w:t>Let’s S</w:t>
            </w:r>
            <w:r w:rsidRPr="000B1F84">
              <w:rPr>
                <w:rFonts w:cstheme="minorHAnsi"/>
                <w:b/>
              </w:rPr>
              <w:t xml:space="preserve">ing! </w:t>
            </w:r>
          </w:p>
          <w:p w:rsidR="00A32C00" w:rsidRDefault="00A32C00" w:rsidP="00F51237">
            <w:pPr>
              <w:spacing w:line="360" w:lineRule="auto"/>
              <w:jc w:val="both"/>
              <w:rPr>
                <w:rFonts w:cstheme="minorHAnsi"/>
              </w:rPr>
            </w:pPr>
            <w:r w:rsidRPr="00D8250C">
              <w:rPr>
                <w:rFonts w:cstheme="minorHAnsi"/>
              </w:rPr>
              <w:t>Materials: Radio/tablet/laptop/smartphone and lyrics to the identified song</w:t>
            </w:r>
            <w:r>
              <w:rPr>
                <w:rFonts w:cstheme="minorHAnsi"/>
              </w:rPr>
              <w:t>.</w:t>
            </w:r>
          </w:p>
          <w:p w:rsidR="00A32C00" w:rsidRDefault="00A32C00" w:rsidP="00F51237">
            <w:pPr>
              <w:spacing w:line="360" w:lineRule="auto"/>
              <w:jc w:val="both"/>
              <w:rPr>
                <w:rFonts w:cstheme="minorHAnsi"/>
              </w:rPr>
            </w:pPr>
            <w:r>
              <w:rPr>
                <w:rFonts w:cstheme="minorHAnsi"/>
              </w:rPr>
              <w:t xml:space="preserve">Preparation: Find a recent popular songs that students will be familiar with. Have the recordings with you (e.g. through smartphone) and/or print out the lyrics. </w:t>
            </w:r>
          </w:p>
          <w:p w:rsidR="00A32C00" w:rsidRPr="00D8250C" w:rsidRDefault="00A32C00" w:rsidP="00F51237">
            <w:pPr>
              <w:spacing w:line="360" w:lineRule="auto"/>
              <w:jc w:val="both"/>
              <w:rPr>
                <w:rFonts w:cstheme="minorHAnsi"/>
              </w:rPr>
            </w:pPr>
            <w:r>
              <w:rPr>
                <w:rFonts w:cstheme="minorHAnsi"/>
              </w:rPr>
              <w:t>Aim: To encourage students to think about what they hear every day on healthy relationships and to appreciate what they hear every day. Think about how negative words impact the way we talk about relationships.</w:t>
            </w:r>
          </w:p>
          <w:p w:rsidR="00A32C00" w:rsidRPr="00D8250C" w:rsidRDefault="00A32C00" w:rsidP="00F51237">
            <w:pPr>
              <w:spacing w:line="360" w:lineRule="auto"/>
              <w:jc w:val="both"/>
              <w:rPr>
                <w:rFonts w:cstheme="minorHAnsi"/>
              </w:rPr>
            </w:pPr>
            <w:r>
              <w:rPr>
                <w:rFonts w:cstheme="minorHAnsi"/>
              </w:rPr>
              <w:lastRenderedPageBreak/>
              <w:t>Activity</w:t>
            </w:r>
            <w:r w:rsidRPr="00D8250C">
              <w:rPr>
                <w:rFonts w:cstheme="minorHAnsi"/>
              </w:rPr>
              <w:t xml:space="preserve">: </w:t>
            </w:r>
          </w:p>
          <w:p w:rsidR="00A32C00" w:rsidRPr="00D8250C" w:rsidRDefault="00A32C00" w:rsidP="00F51237">
            <w:pPr>
              <w:tabs>
                <w:tab w:val="left" w:pos="270"/>
              </w:tabs>
              <w:spacing w:after="0" w:line="360" w:lineRule="auto"/>
              <w:ind w:left="701" w:hanging="425"/>
              <w:jc w:val="both"/>
              <w:rPr>
                <w:rFonts w:cstheme="minorHAnsi"/>
              </w:rPr>
            </w:pPr>
            <w:r w:rsidRPr="00D8250C">
              <w:rPr>
                <w:rFonts w:cstheme="minorHAnsi"/>
              </w:rPr>
              <w:t xml:space="preserve">1. </w:t>
            </w:r>
            <w:r>
              <w:rPr>
                <w:rFonts w:cstheme="minorHAnsi"/>
              </w:rPr>
              <w:t xml:space="preserve"> Play and listen to three or five of these</w:t>
            </w:r>
            <w:r w:rsidRPr="00D8250C">
              <w:rPr>
                <w:rFonts w:cstheme="minorHAnsi"/>
              </w:rPr>
              <w:t xml:space="preserve"> </w:t>
            </w:r>
            <w:r>
              <w:rPr>
                <w:rFonts w:cstheme="minorHAnsi"/>
              </w:rPr>
              <w:t xml:space="preserve">recent </w:t>
            </w:r>
            <w:r w:rsidRPr="00D8250C">
              <w:rPr>
                <w:rFonts w:cstheme="minorHAnsi"/>
              </w:rPr>
              <w:t xml:space="preserve">popular songs teenagers enjoy. </w:t>
            </w:r>
          </w:p>
          <w:p w:rsidR="00A32C00" w:rsidRDefault="00A32C00" w:rsidP="00F51237">
            <w:pPr>
              <w:tabs>
                <w:tab w:val="left" w:pos="270"/>
              </w:tabs>
              <w:spacing w:after="0" w:line="360" w:lineRule="auto"/>
              <w:ind w:left="701" w:hanging="425"/>
              <w:jc w:val="both"/>
              <w:rPr>
                <w:rFonts w:cstheme="minorHAnsi"/>
              </w:rPr>
            </w:pPr>
            <w:r w:rsidRPr="00D8250C">
              <w:rPr>
                <w:rFonts w:cstheme="minorHAnsi"/>
              </w:rPr>
              <w:t xml:space="preserve">2. </w:t>
            </w:r>
            <w:r>
              <w:rPr>
                <w:rFonts w:cstheme="minorHAnsi"/>
              </w:rPr>
              <w:t xml:space="preserve"> Sing along and write down</w:t>
            </w:r>
            <w:r w:rsidRPr="00D8250C">
              <w:rPr>
                <w:rFonts w:cstheme="minorHAnsi"/>
              </w:rPr>
              <w:t xml:space="preserve"> </w:t>
            </w:r>
            <w:r>
              <w:rPr>
                <w:rFonts w:cstheme="minorHAnsi"/>
              </w:rPr>
              <w:t xml:space="preserve">these </w:t>
            </w:r>
            <w:r w:rsidRPr="00D8250C">
              <w:rPr>
                <w:rFonts w:cstheme="minorHAnsi"/>
              </w:rPr>
              <w:t>ly</w:t>
            </w:r>
            <w:r>
              <w:rPr>
                <w:rFonts w:cstheme="minorHAnsi"/>
              </w:rPr>
              <w:t>rics.</w:t>
            </w:r>
            <w:r w:rsidRPr="00D8250C">
              <w:rPr>
                <w:rFonts w:cstheme="minorHAnsi"/>
              </w:rPr>
              <w:t xml:space="preserve"> </w:t>
            </w:r>
          </w:p>
          <w:p w:rsidR="00A32C00" w:rsidRDefault="00A32C00" w:rsidP="00F51237">
            <w:pPr>
              <w:tabs>
                <w:tab w:val="left" w:pos="270"/>
              </w:tabs>
              <w:spacing w:after="0" w:line="360" w:lineRule="auto"/>
              <w:ind w:left="701" w:hanging="425"/>
              <w:jc w:val="both"/>
              <w:rPr>
                <w:rFonts w:cstheme="minorHAnsi"/>
              </w:rPr>
            </w:pPr>
            <w:r w:rsidRPr="00D8250C">
              <w:rPr>
                <w:rFonts w:cstheme="minorHAnsi"/>
              </w:rPr>
              <w:t xml:space="preserve">3. </w:t>
            </w:r>
            <w:r>
              <w:rPr>
                <w:rFonts w:cstheme="minorHAnsi"/>
              </w:rPr>
              <w:t xml:space="preserve"> </w:t>
            </w:r>
            <w:r w:rsidRPr="00D8250C">
              <w:rPr>
                <w:rFonts w:cstheme="minorHAnsi"/>
              </w:rPr>
              <w:t>Go through the lyrics and</w:t>
            </w:r>
            <w:r>
              <w:rPr>
                <w:rFonts w:cstheme="minorHAnsi"/>
              </w:rPr>
              <w:t xml:space="preserve"> see what it meant. Ask the students</w:t>
            </w:r>
            <w:r w:rsidRPr="00D8250C">
              <w:rPr>
                <w:rFonts w:cstheme="minorHAnsi"/>
              </w:rPr>
              <w:t xml:space="preserve"> how they feel the </w:t>
            </w:r>
            <w:r>
              <w:rPr>
                <w:rFonts w:cstheme="minorHAnsi"/>
              </w:rPr>
              <w:t xml:space="preserve">about the song and lyrics. How does the lyrics of these songs </w:t>
            </w:r>
            <w:r w:rsidRPr="00D8250C">
              <w:rPr>
                <w:rFonts w:cstheme="minorHAnsi"/>
              </w:rPr>
              <w:t>impact</w:t>
            </w:r>
            <w:r>
              <w:rPr>
                <w:rFonts w:cstheme="minorHAnsi"/>
              </w:rPr>
              <w:t xml:space="preserve"> </w:t>
            </w:r>
            <w:r w:rsidRPr="00D8250C">
              <w:rPr>
                <w:rFonts w:cstheme="minorHAnsi"/>
              </w:rPr>
              <w:t>on young people’s relationship</w:t>
            </w:r>
            <w:r>
              <w:rPr>
                <w:rFonts w:cstheme="minorHAnsi"/>
              </w:rPr>
              <w:t>s? Do these lyrics support healthy relationships?</w:t>
            </w:r>
          </w:p>
          <w:p w:rsidR="00A32C00" w:rsidRDefault="00A32C00" w:rsidP="00F51237">
            <w:pPr>
              <w:tabs>
                <w:tab w:val="left" w:pos="270"/>
              </w:tabs>
              <w:spacing w:after="0" w:line="360" w:lineRule="auto"/>
              <w:ind w:left="701" w:hanging="425"/>
              <w:jc w:val="both"/>
              <w:rPr>
                <w:rFonts w:cstheme="minorHAnsi"/>
              </w:rPr>
            </w:pPr>
            <w:r>
              <w:rPr>
                <w:rFonts w:cstheme="minorHAnsi"/>
              </w:rPr>
              <w:t>4. If the group is large, ask students to write down or classify healthy/unhealthy words and behaviours they hear from the song.</w:t>
            </w:r>
          </w:p>
          <w:p w:rsidR="00A32C00" w:rsidRPr="009171E6" w:rsidRDefault="00A32C00" w:rsidP="00F51237">
            <w:pPr>
              <w:tabs>
                <w:tab w:val="left" w:pos="270"/>
              </w:tabs>
              <w:spacing w:after="0" w:line="360" w:lineRule="auto"/>
              <w:ind w:left="701" w:hanging="425"/>
              <w:jc w:val="both"/>
              <w:rPr>
                <w:rFonts w:cstheme="minorHAnsi"/>
                <w:color w:val="FF0000"/>
              </w:rPr>
            </w:pPr>
          </w:p>
          <w:p w:rsidR="00A32C00" w:rsidRPr="009171E6" w:rsidRDefault="00A32C00" w:rsidP="00F51237">
            <w:pPr>
              <w:tabs>
                <w:tab w:val="left" w:pos="270"/>
              </w:tabs>
              <w:spacing w:after="0" w:line="360" w:lineRule="auto"/>
              <w:ind w:left="701" w:hanging="425"/>
              <w:jc w:val="both"/>
              <w:rPr>
                <w:rFonts w:cstheme="minorHAnsi"/>
                <w:color w:val="FF0000"/>
              </w:rPr>
            </w:pPr>
            <w:r w:rsidRPr="009171E6">
              <w:rPr>
                <w:rFonts w:cstheme="minorHAnsi"/>
                <w:color w:val="FF0000"/>
              </w:rPr>
              <w:t>https://image.shutterstock.com/z/stock-vector-musician-and-singer-261855038.jpg</w:t>
            </w:r>
          </w:p>
          <w:p w:rsidR="00A32C00" w:rsidRDefault="00A32C00" w:rsidP="00F51237">
            <w:pPr>
              <w:tabs>
                <w:tab w:val="left" w:pos="270"/>
              </w:tabs>
              <w:spacing w:after="0" w:line="360" w:lineRule="auto"/>
              <w:ind w:left="701" w:hanging="425"/>
              <w:jc w:val="both"/>
              <w:rPr>
                <w:rFonts w:cstheme="minorHAnsi"/>
              </w:rPr>
            </w:pPr>
          </w:p>
          <w:p w:rsidR="00A32C00" w:rsidRDefault="00A32C00" w:rsidP="00F51237">
            <w:pPr>
              <w:tabs>
                <w:tab w:val="left" w:pos="270"/>
              </w:tabs>
              <w:spacing w:after="0" w:line="360" w:lineRule="auto"/>
              <w:ind w:left="701" w:hanging="425"/>
              <w:jc w:val="center"/>
              <w:rPr>
                <w:rFonts w:cstheme="minorHAnsi"/>
              </w:rPr>
            </w:pPr>
            <w:r w:rsidRPr="009171E6">
              <w:rPr>
                <w:rFonts w:cstheme="minorHAnsi"/>
                <w:noProof/>
                <w:lang w:eastAsia="en-MY"/>
              </w:rPr>
              <w:drawing>
                <wp:inline distT="0" distB="0" distL="0" distR="0" wp14:anchorId="00B4CBC7" wp14:editId="32FA443F">
                  <wp:extent cx="4550028" cy="2866517"/>
                  <wp:effectExtent l="0" t="0" r="3175" b="0"/>
                  <wp:docPr id="14" name="Picture 14" descr="https://image.shutterstock.com/z/stock-vector-musician-and-singer-261855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ge.shutterstock.com/z/stock-vector-musician-and-singer-2618550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0247" cy="2872955"/>
                          </a:xfrm>
                          <a:prstGeom prst="rect">
                            <a:avLst/>
                          </a:prstGeom>
                          <a:noFill/>
                          <a:ln>
                            <a:noFill/>
                          </a:ln>
                        </pic:spPr>
                      </pic:pic>
                    </a:graphicData>
                  </a:graphic>
                </wp:inline>
              </w:drawing>
            </w:r>
          </w:p>
          <w:p w:rsidR="00A32C00" w:rsidRDefault="00A32C00" w:rsidP="00F51237">
            <w:pPr>
              <w:tabs>
                <w:tab w:val="left" w:pos="270"/>
              </w:tabs>
              <w:spacing w:after="0" w:line="360" w:lineRule="auto"/>
              <w:jc w:val="both"/>
              <w:rPr>
                <w:rFonts w:cstheme="minorHAnsi"/>
              </w:rPr>
            </w:pPr>
          </w:p>
          <w:p w:rsidR="00A32C00" w:rsidRDefault="00A32C00" w:rsidP="00F51237">
            <w:pPr>
              <w:tabs>
                <w:tab w:val="left" w:pos="270"/>
              </w:tabs>
              <w:spacing w:after="0" w:line="360" w:lineRule="auto"/>
              <w:jc w:val="both"/>
              <w:rPr>
                <w:rFonts w:cstheme="minorHAnsi"/>
              </w:rPr>
            </w:pPr>
            <w:r>
              <w:rPr>
                <w:rFonts w:cstheme="minorHAnsi"/>
              </w:rPr>
              <w:t>Questions:</w:t>
            </w:r>
          </w:p>
          <w:p w:rsidR="00A32C00" w:rsidRDefault="00A32C00" w:rsidP="00F51237">
            <w:pPr>
              <w:tabs>
                <w:tab w:val="left" w:pos="270"/>
              </w:tabs>
              <w:spacing w:after="0" w:line="360" w:lineRule="auto"/>
              <w:jc w:val="both"/>
              <w:rPr>
                <w:rFonts w:cstheme="minorHAnsi"/>
              </w:rPr>
            </w:pPr>
            <w:r>
              <w:rPr>
                <w:rFonts w:cstheme="minorHAnsi"/>
              </w:rPr>
              <w:t>1. What songs talks about healthy relationships and why?</w:t>
            </w:r>
          </w:p>
          <w:p w:rsidR="00A32C00" w:rsidRDefault="00A32C00" w:rsidP="00F51237">
            <w:pPr>
              <w:tabs>
                <w:tab w:val="left" w:pos="270"/>
              </w:tabs>
              <w:spacing w:after="0" w:line="360" w:lineRule="auto"/>
              <w:jc w:val="both"/>
              <w:rPr>
                <w:rFonts w:cstheme="minorHAnsi"/>
              </w:rPr>
            </w:pPr>
            <w:r>
              <w:rPr>
                <w:rFonts w:cstheme="minorHAnsi"/>
              </w:rPr>
              <w:t>2. How does listening to these songs make you feel?</w:t>
            </w:r>
          </w:p>
          <w:p w:rsidR="00A32C00" w:rsidRDefault="00A32C00" w:rsidP="00F51237">
            <w:pPr>
              <w:tabs>
                <w:tab w:val="left" w:pos="270"/>
              </w:tabs>
              <w:spacing w:after="0" w:line="360" w:lineRule="auto"/>
              <w:jc w:val="both"/>
              <w:rPr>
                <w:rFonts w:cstheme="minorHAnsi"/>
              </w:rPr>
            </w:pPr>
            <w:r>
              <w:rPr>
                <w:rFonts w:cstheme="minorHAnsi"/>
              </w:rPr>
              <w:t>3. What is the impact of these songs on young people’s relationship?</w:t>
            </w:r>
          </w:p>
          <w:p w:rsidR="00A32C00" w:rsidRDefault="00A32C00" w:rsidP="00F51237">
            <w:pPr>
              <w:tabs>
                <w:tab w:val="left" w:pos="270"/>
              </w:tabs>
              <w:spacing w:after="0" w:line="360" w:lineRule="auto"/>
              <w:jc w:val="both"/>
              <w:rPr>
                <w:rFonts w:cstheme="minorHAnsi"/>
              </w:rPr>
            </w:pPr>
            <w:r>
              <w:rPr>
                <w:rFonts w:cstheme="minorHAnsi"/>
              </w:rPr>
              <w:t>4. Why are these songs popular?</w:t>
            </w:r>
          </w:p>
          <w:p w:rsidR="00A32C00" w:rsidRDefault="00A32C00" w:rsidP="00F51237">
            <w:pPr>
              <w:tabs>
                <w:tab w:val="left" w:pos="270"/>
              </w:tabs>
              <w:spacing w:after="0" w:line="360" w:lineRule="auto"/>
              <w:jc w:val="both"/>
              <w:rPr>
                <w:rFonts w:cstheme="minorHAnsi"/>
              </w:rPr>
            </w:pPr>
          </w:p>
          <w:p w:rsidR="00A32C00" w:rsidRDefault="00A32C00" w:rsidP="00F51237">
            <w:pPr>
              <w:tabs>
                <w:tab w:val="left" w:pos="270"/>
              </w:tabs>
              <w:spacing w:after="0" w:line="360" w:lineRule="auto"/>
              <w:jc w:val="both"/>
              <w:rPr>
                <w:rFonts w:cstheme="minorHAnsi"/>
              </w:rPr>
            </w:pPr>
          </w:p>
          <w:p w:rsidR="00A32C00" w:rsidRDefault="00A32C00" w:rsidP="00F51237">
            <w:pPr>
              <w:tabs>
                <w:tab w:val="left" w:pos="270"/>
              </w:tabs>
              <w:spacing w:after="0" w:line="360" w:lineRule="auto"/>
              <w:jc w:val="both"/>
              <w:rPr>
                <w:rFonts w:cstheme="minorHAnsi"/>
              </w:rPr>
            </w:pPr>
            <w:r>
              <w:rPr>
                <w:rFonts w:cstheme="minorHAnsi"/>
              </w:rPr>
              <w:t>Suggestions of songs:</w:t>
            </w:r>
          </w:p>
          <w:p w:rsidR="00A32C00" w:rsidRPr="00F743B2" w:rsidRDefault="00A32C00" w:rsidP="00F51237">
            <w:pPr>
              <w:tabs>
                <w:tab w:val="left" w:pos="270"/>
              </w:tabs>
              <w:spacing w:after="0" w:line="360" w:lineRule="auto"/>
              <w:jc w:val="both"/>
              <w:rPr>
                <w:rFonts w:cstheme="minorHAnsi"/>
                <w:b/>
              </w:rPr>
            </w:pPr>
            <w:r w:rsidRPr="00F743B2">
              <w:rPr>
                <w:rFonts w:cstheme="minorHAnsi"/>
                <w:b/>
              </w:rPr>
              <w:lastRenderedPageBreak/>
              <w:t>Malay songs</w:t>
            </w:r>
          </w:p>
          <w:p w:rsidR="00A32C00" w:rsidRDefault="00A32C00" w:rsidP="00F51237">
            <w:pPr>
              <w:tabs>
                <w:tab w:val="left" w:pos="270"/>
              </w:tabs>
              <w:spacing w:after="0" w:line="360" w:lineRule="auto"/>
              <w:jc w:val="both"/>
              <w:rPr>
                <w:rFonts w:cstheme="minorHAnsi"/>
              </w:rPr>
            </w:pPr>
            <w:r>
              <w:rPr>
                <w:rFonts w:cstheme="minorHAnsi"/>
              </w:rPr>
              <w:t xml:space="preserve">a) </w:t>
            </w:r>
            <w:proofErr w:type="spellStart"/>
            <w:r>
              <w:rPr>
                <w:rFonts w:cstheme="minorHAnsi"/>
              </w:rPr>
              <w:t>Ketulusan</w:t>
            </w:r>
            <w:proofErr w:type="spellEnd"/>
            <w:r>
              <w:rPr>
                <w:rFonts w:cstheme="minorHAnsi"/>
              </w:rPr>
              <w:t xml:space="preserve"> </w:t>
            </w:r>
            <w:proofErr w:type="spellStart"/>
            <w:r>
              <w:rPr>
                <w:rFonts w:cstheme="minorHAnsi"/>
              </w:rPr>
              <w:t>Hati</w:t>
            </w:r>
            <w:proofErr w:type="spellEnd"/>
            <w:r>
              <w:rPr>
                <w:rFonts w:cstheme="minorHAnsi"/>
              </w:rPr>
              <w:t xml:space="preserve"> – </w:t>
            </w:r>
            <w:proofErr w:type="spellStart"/>
            <w:r>
              <w:rPr>
                <w:rFonts w:cstheme="minorHAnsi"/>
              </w:rPr>
              <w:t>Anuar</w:t>
            </w:r>
            <w:proofErr w:type="spellEnd"/>
            <w:r>
              <w:rPr>
                <w:rFonts w:cstheme="minorHAnsi"/>
              </w:rPr>
              <w:t xml:space="preserve"> Zain</w:t>
            </w:r>
          </w:p>
          <w:p w:rsidR="00A32C00" w:rsidRDefault="00A32C00" w:rsidP="00F51237">
            <w:pPr>
              <w:tabs>
                <w:tab w:val="left" w:pos="270"/>
              </w:tabs>
              <w:spacing w:after="0" w:line="360" w:lineRule="auto"/>
              <w:jc w:val="both"/>
              <w:rPr>
                <w:rFonts w:cstheme="minorHAnsi"/>
              </w:rPr>
            </w:pPr>
            <w:r>
              <w:rPr>
                <w:rFonts w:cstheme="minorHAnsi"/>
              </w:rPr>
              <w:t xml:space="preserve">b) </w:t>
            </w:r>
            <w:proofErr w:type="spellStart"/>
            <w:r>
              <w:rPr>
                <w:rFonts w:cstheme="minorHAnsi"/>
              </w:rPr>
              <w:t>Gemuruh</w:t>
            </w:r>
            <w:proofErr w:type="spellEnd"/>
            <w:r>
              <w:rPr>
                <w:rFonts w:cstheme="minorHAnsi"/>
              </w:rPr>
              <w:t xml:space="preserve"> – </w:t>
            </w:r>
            <w:proofErr w:type="spellStart"/>
            <w:r>
              <w:rPr>
                <w:rFonts w:cstheme="minorHAnsi"/>
              </w:rPr>
              <w:t>Faizal</w:t>
            </w:r>
            <w:proofErr w:type="spellEnd"/>
            <w:r>
              <w:rPr>
                <w:rFonts w:cstheme="minorHAnsi"/>
              </w:rPr>
              <w:t xml:space="preserve"> Tahir</w:t>
            </w:r>
          </w:p>
          <w:p w:rsidR="00A32C00" w:rsidRDefault="00A32C00" w:rsidP="00F51237">
            <w:pPr>
              <w:tabs>
                <w:tab w:val="left" w:pos="270"/>
              </w:tabs>
              <w:spacing w:after="0" w:line="360" w:lineRule="auto"/>
              <w:jc w:val="both"/>
              <w:rPr>
                <w:rFonts w:cstheme="minorHAnsi"/>
              </w:rPr>
            </w:pPr>
            <w:r>
              <w:rPr>
                <w:rFonts w:cstheme="minorHAnsi"/>
              </w:rPr>
              <w:t xml:space="preserve">c) </w:t>
            </w:r>
            <w:proofErr w:type="spellStart"/>
            <w:r>
              <w:rPr>
                <w:rFonts w:cstheme="minorHAnsi"/>
              </w:rPr>
              <w:t>Sedalam-dalam</w:t>
            </w:r>
            <w:proofErr w:type="spellEnd"/>
            <w:r>
              <w:rPr>
                <w:rFonts w:cstheme="minorHAnsi"/>
              </w:rPr>
              <w:t xml:space="preserve"> </w:t>
            </w:r>
            <w:proofErr w:type="spellStart"/>
            <w:r>
              <w:rPr>
                <w:rFonts w:cstheme="minorHAnsi"/>
              </w:rPr>
              <w:t>rindu</w:t>
            </w:r>
            <w:proofErr w:type="spellEnd"/>
            <w:r>
              <w:rPr>
                <w:rFonts w:cstheme="minorHAnsi"/>
              </w:rPr>
              <w:t xml:space="preserve"> – </w:t>
            </w:r>
            <w:proofErr w:type="spellStart"/>
            <w:r>
              <w:rPr>
                <w:rFonts w:cstheme="minorHAnsi"/>
              </w:rPr>
              <w:t>Tajul</w:t>
            </w:r>
            <w:proofErr w:type="spellEnd"/>
          </w:p>
          <w:p w:rsidR="00A32C00" w:rsidRDefault="00A32C00" w:rsidP="00F51237">
            <w:pPr>
              <w:tabs>
                <w:tab w:val="left" w:pos="270"/>
              </w:tabs>
              <w:spacing w:after="0" w:line="360" w:lineRule="auto"/>
              <w:jc w:val="both"/>
              <w:rPr>
                <w:rFonts w:cstheme="minorHAnsi"/>
              </w:rPr>
            </w:pPr>
            <w:r>
              <w:rPr>
                <w:rFonts w:cstheme="minorHAnsi"/>
              </w:rPr>
              <w:t xml:space="preserve">d) </w:t>
            </w:r>
            <w:proofErr w:type="spellStart"/>
            <w:r>
              <w:rPr>
                <w:rFonts w:cstheme="minorHAnsi"/>
              </w:rPr>
              <w:t>Pendusta</w:t>
            </w:r>
            <w:proofErr w:type="spellEnd"/>
            <w:r>
              <w:rPr>
                <w:rFonts w:cstheme="minorHAnsi"/>
              </w:rPr>
              <w:t xml:space="preserve"> </w:t>
            </w:r>
            <w:proofErr w:type="spellStart"/>
            <w:r>
              <w:rPr>
                <w:rFonts w:cstheme="minorHAnsi"/>
              </w:rPr>
              <w:t>Cinta</w:t>
            </w:r>
            <w:proofErr w:type="spellEnd"/>
            <w:r>
              <w:rPr>
                <w:rFonts w:cstheme="minorHAnsi"/>
              </w:rPr>
              <w:t xml:space="preserve"> – </w:t>
            </w:r>
            <w:proofErr w:type="spellStart"/>
            <w:r>
              <w:rPr>
                <w:rFonts w:cstheme="minorHAnsi"/>
              </w:rPr>
              <w:t>Aiman</w:t>
            </w:r>
            <w:proofErr w:type="spellEnd"/>
            <w:r>
              <w:rPr>
                <w:rFonts w:cstheme="minorHAnsi"/>
              </w:rPr>
              <w:t xml:space="preserve"> </w:t>
            </w:r>
            <w:proofErr w:type="spellStart"/>
            <w:r>
              <w:rPr>
                <w:rFonts w:cstheme="minorHAnsi"/>
              </w:rPr>
              <w:t>Tino</w:t>
            </w:r>
            <w:proofErr w:type="spellEnd"/>
          </w:p>
          <w:p w:rsidR="00A32C00" w:rsidRDefault="00A32C00" w:rsidP="00F51237">
            <w:pPr>
              <w:tabs>
                <w:tab w:val="left" w:pos="270"/>
              </w:tabs>
              <w:spacing w:after="0" w:line="360" w:lineRule="auto"/>
              <w:jc w:val="both"/>
              <w:rPr>
                <w:rFonts w:cstheme="minorHAnsi"/>
              </w:rPr>
            </w:pPr>
          </w:p>
          <w:p w:rsidR="00A32C00" w:rsidRDefault="00A32C00" w:rsidP="00F51237">
            <w:pPr>
              <w:tabs>
                <w:tab w:val="left" w:pos="270"/>
              </w:tabs>
              <w:spacing w:after="0" w:line="360" w:lineRule="auto"/>
              <w:jc w:val="both"/>
              <w:rPr>
                <w:rFonts w:cstheme="minorHAnsi"/>
                <w:b/>
              </w:rPr>
            </w:pPr>
            <w:r w:rsidRPr="00F743B2">
              <w:rPr>
                <w:rFonts w:cstheme="minorHAnsi"/>
                <w:b/>
              </w:rPr>
              <w:t>English songs</w:t>
            </w:r>
          </w:p>
          <w:p w:rsidR="00A32C00" w:rsidRDefault="00A32C00" w:rsidP="00F51237">
            <w:pPr>
              <w:tabs>
                <w:tab w:val="left" w:pos="270"/>
              </w:tabs>
              <w:spacing w:after="0" w:line="360" w:lineRule="auto"/>
              <w:jc w:val="both"/>
              <w:rPr>
                <w:rFonts w:cstheme="minorHAnsi"/>
              </w:rPr>
            </w:pPr>
            <w:r w:rsidRPr="00F743B2">
              <w:rPr>
                <w:rFonts w:cstheme="minorHAnsi"/>
              </w:rPr>
              <w:t xml:space="preserve">a) </w:t>
            </w:r>
            <w:r>
              <w:rPr>
                <w:rFonts w:cstheme="minorHAnsi"/>
              </w:rPr>
              <w:t>Hero – Mariah Carey</w:t>
            </w:r>
          </w:p>
          <w:p w:rsidR="00A32C00" w:rsidRDefault="00A32C00" w:rsidP="00F51237">
            <w:pPr>
              <w:tabs>
                <w:tab w:val="left" w:pos="270"/>
              </w:tabs>
              <w:spacing w:after="0" w:line="360" w:lineRule="auto"/>
              <w:jc w:val="both"/>
              <w:rPr>
                <w:rFonts w:cstheme="minorHAnsi"/>
              </w:rPr>
            </w:pPr>
            <w:r>
              <w:rPr>
                <w:rFonts w:cstheme="minorHAnsi"/>
              </w:rPr>
              <w:t>b) Greatest Love of All – Whitney Houston</w:t>
            </w:r>
          </w:p>
          <w:p w:rsidR="00A32C00" w:rsidRDefault="00A32C00" w:rsidP="00F51237">
            <w:pPr>
              <w:tabs>
                <w:tab w:val="left" w:pos="270"/>
              </w:tabs>
              <w:spacing w:after="0" w:line="360" w:lineRule="auto"/>
              <w:jc w:val="both"/>
              <w:rPr>
                <w:rFonts w:cstheme="minorHAnsi"/>
              </w:rPr>
            </w:pPr>
            <w:r>
              <w:rPr>
                <w:rFonts w:cstheme="minorHAnsi"/>
              </w:rPr>
              <w:t>c) Shape of You – Ed Sheeran</w:t>
            </w:r>
          </w:p>
          <w:p w:rsidR="00A32C00" w:rsidRPr="00D8250C" w:rsidRDefault="00A32C00" w:rsidP="00F51237">
            <w:pPr>
              <w:tabs>
                <w:tab w:val="left" w:pos="270"/>
              </w:tabs>
              <w:spacing w:after="0" w:line="360" w:lineRule="auto"/>
              <w:jc w:val="both"/>
              <w:rPr>
                <w:rFonts w:cstheme="minorHAnsi"/>
              </w:rPr>
            </w:pPr>
            <w:r>
              <w:rPr>
                <w:rFonts w:cstheme="minorHAnsi"/>
              </w:rPr>
              <w:t xml:space="preserve">d) Side to side – Ariana Grande and Nicky </w:t>
            </w:r>
            <w:proofErr w:type="spellStart"/>
            <w:r>
              <w:rPr>
                <w:rFonts w:cstheme="minorHAnsi"/>
              </w:rPr>
              <w:t>Minaj</w:t>
            </w:r>
            <w:proofErr w:type="spellEnd"/>
          </w:p>
        </w:tc>
      </w:tr>
    </w:tbl>
    <w:p w:rsidR="00A32C00" w:rsidRDefault="00A32C00"/>
    <w:p w:rsidR="00A32C00" w:rsidRDefault="00A32C00"/>
    <w:sectPr w:rsidR="00A32C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61" w:rsidRDefault="00F94B61" w:rsidP="00151149">
      <w:pPr>
        <w:spacing w:after="0" w:line="240" w:lineRule="auto"/>
      </w:pPr>
      <w:r>
        <w:separator/>
      </w:r>
    </w:p>
  </w:endnote>
  <w:endnote w:type="continuationSeparator" w:id="0">
    <w:p w:rsidR="00F94B61" w:rsidRDefault="00F94B61" w:rsidP="0015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49" w:rsidRDefault="00151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49" w:rsidRDefault="00151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49" w:rsidRDefault="00151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61" w:rsidRDefault="00F94B61" w:rsidP="00151149">
      <w:pPr>
        <w:spacing w:after="0" w:line="240" w:lineRule="auto"/>
      </w:pPr>
      <w:r>
        <w:separator/>
      </w:r>
    </w:p>
  </w:footnote>
  <w:footnote w:type="continuationSeparator" w:id="0">
    <w:p w:rsidR="00F94B61" w:rsidRDefault="00F94B61" w:rsidP="00151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49" w:rsidRDefault="00151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868671"/>
      <w:docPartObj>
        <w:docPartGallery w:val="Watermarks"/>
        <w:docPartUnique/>
      </w:docPartObj>
    </w:sdtPr>
    <w:sdtContent>
      <w:p w:rsidR="00151149" w:rsidRDefault="0015114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49" w:rsidRDefault="00151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00"/>
    <w:rsid w:val="00151149"/>
    <w:rsid w:val="00324B2B"/>
    <w:rsid w:val="00A32C00"/>
    <w:rsid w:val="00F94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CFCD9A-DB66-4228-9E93-2B0FD72C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00"/>
    <w:rPr>
      <w:rFonts w:eastAsiaTheme="minorHAnsi"/>
      <w:lang w:val="en-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C00"/>
    <w:rPr>
      <w:color w:val="0563C1" w:themeColor="hyperlink"/>
      <w:u w:val="single"/>
    </w:rPr>
  </w:style>
  <w:style w:type="paragraph" w:styleId="Header">
    <w:name w:val="header"/>
    <w:basedOn w:val="Normal"/>
    <w:link w:val="HeaderChar"/>
    <w:uiPriority w:val="99"/>
    <w:unhideWhenUsed/>
    <w:rsid w:val="00151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49"/>
    <w:rPr>
      <w:rFonts w:eastAsiaTheme="minorHAnsi"/>
      <w:lang w:val="en-MY" w:eastAsia="en-US"/>
    </w:rPr>
  </w:style>
  <w:style w:type="paragraph" w:styleId="Footer">
    <w:name w:val="footer"/>
    <w:basedOn w:val="Normal"/>
    <w:link w:val="FooterChar"/>
    <w:uiPriority w:val="99"/>
    <w:unhideWhenUsed/>
    <w:rsid w:val="00151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49"/>
    <w:rPr>
      <w:rFonts w:eastAsiaTheme="minorHAnsi"/>
      <w:lang w:val="en-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breakthecycle.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Choo Wan Yuen</dc:creator>
  <cp:keywords/>
  <dc:description/>
  <cp:lastModifiedBy>Claire Choo</cp:lastModifiedBy>
  <cp:revision>3</cp:revision>
  <dcterms:created xsi:type="dcterms:W3CDTF">2017-07-16T07:19:00Z</dcterms:created>
  <dcterms:modified xsi:type="dcterms:W3CDTF">2017-07-17T01:01:00Z</dcterms:modified>
</cp:coreProperties>
</file>