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7C" w:rsidRPr="00ED5CBE" w:rsidRDefault="00FE411B">
      <w:pPr>
        <w:shd w:val="clear" w:color="auto" w:fill="BDD6EE"/>
        <w:spacing w:after="0" w:line="240" w:lineRule="auto"/>
        <w:jc w:val="center"/>
        <w:rPr>
          <w:rFonts w:cstheme="minorHAnsi"/>
          <w:sz w:val="24"/>
          <w:szCs w:val="24"/>
        </w:rPr>
      </w:pPr>
      <w:r w:rsidRPr="00ED5CBE">
        <w:rPr>
          <w:rFonts w:cstheme="minorHAnsi"/>
          <w:b/>
          <w:sz w:val="24"/>
          <w:szCs w:val="24"/>
        </w:rPr>
        <w:t>MODUL 4</w:t>
      </w:r>
      <w:r w:rsidR="00DA6486">
        <w:rPr>
          <w:rFonts w:cstheme="minorHAnsi"/>
          <w:b/>
          <w:sz w:val="24"/>
          <w:szCs w:val="24"/>
        </w:rPr>
        <w:t xml:space="preserve"> </w:t>
      </w:r>
      <w:r w:rsidR="00D70F63" w:rsidRPr="00ED5CBE">
        <w:rPr>
          <w:rFonts w:cstheme="minorHAnsi"/>
          <w:b/>
          <w:sz w:val="24"/>
          <w:szCs w:val="24"/>
        </w:rPr>
        <w:t xml:space="preserve">Kemahiran </w:t>
      </w:r>
      <w:proofErr w:type="spellStart"/>
      <w:r w:rsidR="00D70F63" w:rsidRPr="00ED5CBE">
        <w:rPr>
          <w:rFonts w:cstheme="minorHAnsi"/>
          <w:b/>
          <w:sz w:val="24"/>
          <w:szCs w:val="24"/>
        </w:rPr>
        <w:t>Hidup</w:t>
      </w:r>
      <w:proofErr w:type="spellEnd"/>
      <w:r w:rsidR="00D70F63" w:rsidRPr="00ED5CBE">
        <w:rPr>
          <w:rFonts w:cstheme="minorHAnsi"/>
          <w:b/>
          <w:sz w:val="24"/>
          <w:szCs w:val="24"/>
        </w:rPr>
        <w:t xml:space="preserve"> – Mari </w:t>
      </w:r>
      <w:proofErr w:type="spellStart"/>
      <w:r w:rsidR="00D70F63" w:rsidRPr="00ED5CBE">
        <w:rPr>
          <w:rFonts w:cstheme="minorHAnsi"/>
          <w:b/>
          <w:sz w:val="24"/>
          <w:szCs w:val="24"/>
        </w:rPr>
        <w:t>belajar</w:t>
      </w:r>
      <w:proofErr w:type="spellEnd"/>
      <w:r w:rsidR="00D70F63" w:rsidRPr="00ED5CBE">
        <w:rPr>
          <w:rFonts w:cstheme="minorHAnsi"/>
          <w:b/>
          <w:sz w:val="24"/>
          <w:szCs w:val="24"/>
        </w:rPr>
        <w:t xml:space="preserve"> </w:t>
      </w:r>
      <w:proofErr w:type="spellStart"/>
      <w:r w:rsidR="00D70F63" w:rsidRPr="00ED5CBE">
        <w:rPr>
          <w:rFonts w:cstheme="minorHAnsi"/>
          <w:b/>
          <w:sz w:val="24"/>
          <w:szCs w:val="24"/>
        </w:rPr>
        <w:t>kemahiran</w:t>
      </w:r>
      <w:proofErr w:type="spellEnd"/>
      <w:r w:rsidR="00D70F63" w:rsidRPr="00ED5CBE">
        <w:rPr>
          <w:rFonts w:cstheme="minorHAnsi"/>
          <w:b/>
          <w:sz w:val="24"/>
          <w:szCs w:val="24"/>
        </w:rPr>
        <w:t xml:space="preserve"> </w:t>
      </w:r>
      <w:proofErr w:type="spellStart"/>
      <w:r w:rsidR="00D70F63" w:rsidRPr="00ED5CBE">
        <w:rPr>
          <w:rFonts w:cstheme="minorHAnsi"/>
          <w:b/>
          <w:sz w:val="24"/>
          <w:szCs w:val="24"/>
        </w:rPr>
        <w:t>bagi</w:t>
      </w:r>
      <w:proofErr w:type="spellEnd"/>
      <w:r w:rsidR="00D70F63" w:rsidRPr="00ED5CBE">
        <w:rPr>
          <w:rFonts w:cstheme="minorHAnsi"/>
          <w:b/>
          <w:sz w:val="24"/>
          <w:szCs w:val="24"/>
        </w:rPr>
        <w:t xml:space="preserve"> </w:t>
      </w:r>
      <w:proofErr w:type="spellStart"/>
      <w:r w:rsidR="00DA6486">
        <w:rPr>
          <w:rFonts w:cstheme="minorHAnsi"/>
          <w:b/>
          <w:sz w:val="24"/>
          <w:szCs w:val="24"/>
        </w:rPr>
        <w:t>melengkapkan</w:t>
      </w:r>
      <w:proofErr w:type="spellEnd"/>
      <w:r w:rsidR="00DA6486">
        <w:rPr>
          <w:rFonts w:cstheme="minorHAnsi"/>
          <w:b/>
          <w:sz w:val="24"/>
          <w:szCs w:val="24"/>
        </w:rPr>
        <w:t xml:space="preserve"> </w:t>
      </w:r>
      <w:proofErr w:type="spellStart"/>
      <w:r w:rsidR="00DA6486">
        <w:rPr>
          <w:rFonts w:cstheme="minorHAnsi"/>
          <w:b/>
          <w:sz w:val="24"/>
          <w:szCs w:val="24"/>
        </w:rPr>
        <w:t>diri</w:t>
      </w:r>
      <w:proofErr w:type="spellEnd"/>
      <w:r w:rsidR="00DA6486">
        <w:rPr>
          <w:rFonts w:cstheme="minorHAnsi"/>
          <w:b/>
          <w:sz w:val="24"/>
          <w:szCs w:val="24"/>
        </w:rPr>
        <w:t xml:space="preserve"> </w:t>
      </w:r>
    </w:p>
    <w:p w:rsidR="0046187C" w:rsidRDefault="0046187C">
      <w:pPr>
        <w:jc w:val="both"/>
        <w:rPr>
          <w:rFonts w:cs="Arial"/>
          <w:b/>
          <w:sz w:val="24"/>
          <w:szCs w:val="24"/>
          <w:u w:val="single"/>
        </w:rPr>
      </w:pPr>
    </w:p>
    <w:tbl>
      <w:tblPr>
        <w:tblW w:w="901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6187C">
        <w:trPr>
          <w:trHeight w:val="1266"/>
        </w:trPr>
        <w:tc>
          <w:tcPr>
            <w:tcW w:w="9016" w:type="dxa"/>
          </w:tcPr>
          <w:p w:rsidR="0046187C" w:rsidRDefault="00FE411B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Aktiviti</w:t>
            </w:r>
            <w:proofErr w:type="spellEnd"/>
            <w:r>
              <w:rPr>
                <w:rFonts w:cs="Arial"/>
                <w:b/>
                <w:szCs w:val="24"/>
              </w:rPr>
              <w:t xml:space="preserve"> 4.1: TEGAS, PASIF dan AGRESIF- </w:t>
            </w:r>
            <w:proofErr w:type="spellStart"/>
            <w:r>
              <w:rPr>
                <w:rFonts w:cs="Arial"/>
                <w:b/>
                <w:szCs w:val="24"/>
              </w:rPr>
              <w:t>Bagaimana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untuk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kita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berkomunikasi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dengan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lebih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baik</w:t>
            </w:r>
            <w:proofErr w:type="spellEnd"/>
            <w:r>
              <w:rPr>
                <w:rFonts w:cs="Arial"/>
                <w:b/>
                <w:szCs w:val="24"/>
              </w:rPr>
              <w:t>?</w:t>
            </w:r>
          </w:p>
          <w:p w:rsidR="002E1CA7" w:rsidRDefault="002E1CA7">
            <w:pPr>
              <w:jc w:val="both"/>
              <w:rPr>
                <w:rFonts w:cs="Arial"/>
                <w:szCs w:val="24"/>
              </w:rPr>
            </w:pPr>
          </w:p>
          <w:p w:rsidR="002E1CA7" w:rsidRDefault="002E1CA7">
            <w:pPr>
              <w:jc w:val="both"/>
              <w:rPr>
                <w:rFonts w:cs="Arial"/>
                <w:szCs w:val="24"/>
              </w:rPr>
            </w:pPr>
            <w:proofErr w:type="spellStart"/>
            <w:r w:rsidRPr="002E1CA7">
              <w:rPr>
                <w:rFonts w:cs="Arial"/>
                <w:b/>
                <w:szCs w:val="24"/>
              </w:rPr>
              <w:t>Objektif</w:t>
            </w:r>
            <w:proofErr w:type="spellEnd"/>
            <w:r>
              <w:rPr>
                <w:rFonts w:cs="Arial"/>
                <w:szCs w:val="24"/>
              </w:rPr>
              <w:t xml:space="preserve">: </w:t>
            </w:r>
            <w:proofErr w:type="spellStart"/>
            <w:r>
              <w:rPr>
                <w:rFonts w:cs="Arial"/>
                <w:szCs w:val="24"/>
              </w:rPr>
              <w:t>Memahami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pelbagai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gaya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komunikasi</w:t>
            </w:r>
            <w:proofErr w:type="spellEnd"/>
            <w:r>
              <w:rPr>
                <w:rFonts w:cs="Arial"/>
                <w:szCs w:val="24"/>
              </w:rPr>
              <w:t xml:space="preserve"> dan </w:t>
            </w:r>
            <w:proofErr w:type="spellStart"/>
            <w:r>
              <w:rPr>
                <w:rFonts w:cs="Arial"/>
                <w:szCs w:val="24"/>
              </w:rPr>
              <w:t>cara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berkomunikasi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berkesan</w:t>
            </w:r>
            <w:proofErr w:type="spellEnd"/>
          </w:p>
          <w:p w:rsidR="00B87304" w:rsidRPr="00B87304" w:rsidRDefault="00B87304" w:rsidP="00B87304">
            <w:pPr>
              <w:jc w:val="both"/>
              <w:rPr>
                <w:rFonts w:cs="Arial"/>
                <w:szCs w:val="24"/>
              </w:rPr>
            </w:pPr>
            <w:r w:rsidRPr="00B87304">
              <w:rPr>
                <w:rFonts w:cs="Arial"/>
                <w:b/>
                <w:szCs w:val="24"/>
              </w:rPr>
              <w:t xml:space="preserve">Masa: </w:t>
            </w:r>
            <w:r w:rsidRPr="00B87304">
              <w:rPr>
                <w:rFonts w:cs="Arial"/>
                <w:szCs w:val="24"/>
              </w:rPr>
              <w:t xml:space="preserve">15 </w:t>
            </w:r>
            <w:proofErr w:type="spellStart"/>
            <w:r w:rsidRPr="00B87304">
              <w:rPr>
                <w:rFonts w:cs="Arial"/>
                <w:szCs w:val="24"/>
              </w:rPr>
              <w:t>minit</w:t>
            </w:r>
            <w:proofErr w:type="spellEnd"/>
          </w:p>
          <w:p w:rsidR="0046187C" w:rsidRDefault="00DF6726">
            <w:pPr>
              <w:jc w:val="both"/>
              <w:rPr>
                <w:rFonts w:cs="Arial"/>
                <w:szCs w:val="24"/>
              </w:rPr>
            </w:pPr>
            <w:proofErr w:type="spellStart"/>
            <w:r w:rsidRPr="002E1CA7">
              <w:rPr>
                <w:rFonts w:cs="Arial"/>
                <w:b/>
                <w:szCs w:val="24"/>
              </w:rPr>
              <w:t>Bahan</w:t>
            </w:r>
            <w:proofErr w:type="spellEnd"/>
            <w:r w:rsidRPr="002E1CA7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2A08E4" w:rsidRPr="002A08E4">
              <w:rPr>
                <w:rFonts w:cs="Arial"/>
                <w:szCs w:val="24"/>
              </w:rPr>
              <w:t>Soalan</w:t>
            </w:r>
            <w:proofErr w:type="spellEnd"/>
            <w:r w:rsidR="002A08E4" w:rsidRPr="002A08E4">
              <w:rPr>
                <w:rFonts w:cs="Arial"/>
                <w:szCs w:val="24"/>
              </w:rPr>
              <w:t xml:space="preserve"> </w:t>
            </w:r>
            <w:r w:rsidR="00B87304">
              <w:rPr>
                <w:rFonts w:cs="Arial"/>
                <w:szCs w:val="24"/>
              </w:rPr>
              <w:t>scenario.</w:t>
            </w:r>
          </w:p>
          <w:p w:rsidR="00CC5CAC" w:rsidRDefault="00FE411B">
            <w:pPr>
              <w:jc w:val="both"/>
              <w:rPr>
                <w:rFonts w:cs="Arial"/>
                <w:szCs w:val="24"/>
              </w:rPr>
            </w:pPr>
            <w:proofErr w:type="spellStart"/>
            <w:r w:rsidRPr="002E1CA7">
              <w:rPr>
                <w:rFonts w:cs="Arial"/>
                <w:b/>
                <w:szCs w:val="24"/>
              </w:rPr>
              <w:t>Aktiviti</w:t>
            </w:r>
            <w:proofErr w:type="spellEnd"/>
            <w:r w:rsidRPr="002E1CA7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Bagi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setiap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1E411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senario</w:t>
            </w:r>
            <w:proofErr w:type="spellEnd"/>
            <w:r>
              <w:rPr>
                <w:rFonts w:cs="Arial"/>
                <w:szCs w:val="24"/>
              </w:rPr>
              <w:t xml:space="preserve"> di </w:t>
            </w:r>
            <w:proofErr w:type="spellStart"/>
            <w:r>
              <w:rPr>
                <w:rFonts w:cs="Arial"/>
                <w:szCs w:val="24"/>
              </w:rPr>
              <w:t>bawah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nyatakan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respons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manakah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adalah</w:t>
            </w:r>
            <w:proofErr w:type="spellEnd"/>
            <w:r>
              <w:rPr>
                <w:rFonts w:cs="Arial"/>
                <w:szCs w:val="24"/>
              </w:rPr>
              <w:t xml:space="preserve"> AGRESIF, PASIF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TEGAS?</w:t>
            </w:r>
          </w:p>
          <w:p w:rsidR="00CC5CAC" w:rsidRDefault="00CC5CAC" w:rsidP="00CC5CA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CC5CAC" w:rsidRPr="00D105CF" w:rsidRDefault="00CC5CAC" w:rsidP="00CC5C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2A08E4">
              <w:rPr>
                <w:rFonts w:cs="Arial"/>
                <w:szCs w:val="24"/>
              </w:rPr>
              <w:t>Rakan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anda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semuanya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merokok</w:t>
            </w:r>
            <w:proofErr w:type="spellEnd"/>
            <w:r w:rsidRPr="002A08E4">
              <w:rPr>
                <w:rFonts w:cs="Arial"/>
                <w:szCs w:val="24"/>
              </w:rPr>
              <w:t xml:space="preserve">, dan </w:t>
            </w:r>
            <w:proofErr w:type="spellStart"/>
            <w:r w:rsidRPr="002A08E4">
              <w:rPr>
                <w:rFonts w:cs="Arial"/>
                <w:szCs w:val="24"/>
              </w:rPr>
              <w:t>apabila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anda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menyerahkan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rokok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tanpa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menghisapnya</w:t>
            </w:r>
            <w:proofErr w:type="spellEnd"/>
            <w:r w:rsidRPr="002A08E4">
              <w:rPr>
                <w:rFonts w:cs="Arial"/>
                <w:szCs w:val="24"/>
              </w:rPr>
              <w:t xml:space="preserve">, </w:t>
            </w:r>
            <w:proofErr w:type="spellStart"/>
            <w:r w:rsidRPr="002A08E4">
              <w:rPr>
                <w:rFonts w:cs="Arial"/>
                <w:szCs w:val="24"/>
              </w:rPr>
              <w:t>seseorang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berkata</w:t>
            </w:r>
            <w:proofErr w:type="spellEnd"/>
            <w:r w:rsidRPr="002A08E4">
              <w:rPr>
                <w:rFonts w:cs="Arial"/>
                <w:szCs w:val="24"/>
              </w:rPr>
              <w:t>, "</w:t>
            </w:r>
            <w:proofErr w:type="spellStart"/>
            <w:r w:rsidRPr="002A08E4">
              <w:rPr>
                <w:rFonts w:cs="Arial"/>
                <w:szCs w:val="24"/>
              </w:rPr>
              <w:t>Apa</w:t>
            </w:r>
            <w:proofErr w:type="spellEnd"/>
            <w:r w:rsidRPr="002A08E4">
              <w:rPr>
                <w:rFonts w:cs="Arial"/>
                <w:szCs w:val="24"/>
              </w:rPr>
              <w:t xml:space="preserve">, </w:t>
            </w:r>
            <w:proofErr w:type="spellStart"/>
            <w:r w:rsidRPr="002A08E4">
              <w:rPr>
                <w:rFonts w:cs="Arial"/>
                <w:szCs w:val="24"/>
              </w:rPr>
              <w:t>adakah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AD6A5D">
              <w:rPr>
                <w:rFonts w:cs="Arial"/>
                <w:szCs w:val="24"/>
              </w:rPr>
              <w:t>awak</w:t>
            </w:r>
            <w:proofErr w:type="spellEnd"/>
            <w:r w:rsidRPr="00D105CF">
              <w:rPr>
                <w:rFonts w:cs="Arial"/>
                <w:szCs w:val="24"/>
              </w:rPr>
              <w:t xml:space="preserve"> </w:t>
            </w:r>
            <w:proofErr w:type="spellStart"/>
            <w:r w:rsidRPr="00D105CF">
              <w:rPr>
                <w:rFonts w:cs="Arial"/>
                <w:szCs w:val="24"/>
              </w:rPr>
              <w:t>takut</w:t>
            </w:r>
            <w:proofErr w:type="spellEnd"/>
            <w:r w:rsidRPr="00D105CF">
              <w:rPr>
                <w:rFonts w:cs="Arial"/>
                <w:szCs w:val="24"/>
              </w:rPr>
              <w:t>?"</w:t>
            </w:r>
          </w:p>
          <w:p w:rsidR="00CC5CAC" w:rsidRDefault="00CC5CAC" w:rsidP="00CC5CA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CC5CAC" w:rsidRDefault="00CC5CAC" w:rsidP="00CC5CAC">
            <w:p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a. </w:t>
            </w:r>
            <w:proofErr w:type="spellStart"/>
            <w:r>
              <w:rPr>
                <w:rFonts w:cs="Arial"/>
                <w:szCs w:val="24"/>
              </w:rPr>
              <w:t>Abaikan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apa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dikatakannya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tadi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:rsidR="00CC5CAC" w:rsidRPr="001E4111" w:rsidRDefault="00CC5CAC" w:rsidP="00CC5CAC">
            <w:p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b. </w:t>
            </w:r>
            <w:proofErr w:type="spellStart"/>
            <w:r w:rsidRPr="001E4111">
              <w:rPr>
                <w:rFonts w:cs="Arial"/>
                <w:szCs w:val="24"/>
              </w:rPr>
              <w:t>Tumbuk</w:t>
            </w:r>
            <w:proofErr w:type="spellEnd"/>
            <w:r w:rsidRPr="001E4111">
              <w:rPr>
                <w:rFonts w:cs="Arial"/>
                <w:szCs w:val="24"/>
              </w:rPr>
              <w:t xml:space="preserve"> orang </w:t>
            </w:r>
            <w:proofErr w:type="spellStart"/>
            <w:r w:rsidRPr="001E4111">
              <w:rPr>
                <w:rFonts w:cs="Arial"/>
                <w:szCs w:val="24"/>
              </w:rPr>
              <w:t>itu</w:t>
            </w:r>
            <w:proofErr w:type="spellEnd"/>
            <w:r w:rsidRPr="001E4111">
              <w:rPr>
                <w:rFonts w:cs="Arial"/>
                <w:szCs w:val="24"/>
              </w:rPr>
              <w:t>.</w:t>
            </w:r>
          </w:p>
          <w:p w:rsidR="00CC5CAC" w:rsidRDefault="00CC5CAC" w:rsidP="00CC5CAC">
            <w:p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c. </w:t>
            </w:r>
            <w:proofErr w:type="spellStart"/>
            <w:r>
              <w:rPr>
                <w:rFonts w:cs="Arial"/>
                <w:szCs w:val="24"/>
              </w:rPr>
              <w:t>Katakan</w:t>
            </w:r>
            <w:proofErr w:type="spellEnd"/>
            <w:r>
              <w:rPr>
                <w:rFonts w:cs="Arial"/>
                <w:szCs w:val="24"/>
              </w:rPr>
              <w:t xml:space="preserve">, "Saya </w:t>
            </w:r>
            <w:proofErr w:type="spellStart"/>
            <w:r>
              <w:rPr>
                <w:rFonts w:cs="Arial"/>
                <w:szCs w:val="24"/>
              </w:rPr>
              <w:t>harap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awak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tidak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menumpukan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kepada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saya</w:t>
            </w:r>
            <w:proofErr w:type="spellEnd"/>
            <w:r>
              <w:rPr>
                <w:rFonts w:cs="Arial"/>
                <w:szCs w:val="24"/>
              </w:rPr>
              <w:t xml:space="preserve">. Saya </w:t>
            </w:r>
            <w:proofErr w:type="spellStart"/>
            <w:r>
              <w:rPr>
                <w:rFonts w:cs="Arial"/>
                <w:szCs w:val="24"/>
              </w:rPr>
              <w:t>tidak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mahu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merokok</w:t>
            </w:r>
            <w:proofErr w:type="spellEnd"/>
            <w:r>
              <w:rPr>
                <w:rFonts w:cs="Arial"/>
                <w:szCs w:val="24"/>
              </w:rPr>
              <w:t xml:space="preserve"> "</w:t>
            </w:r>
          </w:p>
          <w:p w:rsidR="00CC5CAC" w:rsidRDefault="00CC5CAC">
            <w:pPr>
              <w:jc w:val="both"/>
              <w:rPr>
                <w:rFonts w:cs="Arial"/>
                <w:szCs w:val="24"/>
              </w:rPr>
            </w:pPr>
          </w:p>
          <w:p w:rsidR="0046187C" w:rsidRPr="00AD6A5D" w:rsidRDefault="00FE411B" w:rsidP="00ED5CB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2A08E4">
              <w:rPr>
                <w:rFonts w:cs="Arial"/>
                <w:szCs w:val="24"/>
              </w:rPr>
              <w:t>Teman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lelaki</w:t>
            </w:r>
            <w:proofErr w:type="spellEnd"/>
            <w:r w:rsidRPr="002A08E4">
              <w:rPr>
                <w:rFonts w:cs="Arial"/>
                <w:szCs w:val="24"/>
              </w:rPr>
              <w:t>/</w:t>
            </w:r>
            <w:proofErr w:type="spellStart"/>
            <w:r w:rsidRPr="002A08E4">
              <w:rPr>
                <w:rFonts w:cs="Arial"/>
                <w:szCs w:val="24"/>
              </w:rPr>
              <w:t>wanita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anda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berjanji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untuk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menelefon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anda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tetapi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tidak</w:t>
            </w:r>
            <w:proofErr w:type="spellEnd"/>
            <w:r w:rsidRPr="002A08E4">
              <w:rPr>
                <w:rFonts w:cs="Arial"/>
                <w:szCs w:val="24"/>
              </w:rPr>
              <w:t xml:space="preserve"> </w:t>
            </w:r>
            <w:proofErr w:type="spellStart"/>
            <w:r w:rsidRPr="002A08E4">
              <w:rPr>
                <w:rFonts w:cs="Arial"/>
                <w:szCs w:val="24"/>
              </w:rPr>
              <w:t>melakukannya</w:t>
            </w:r>
            <w:proofErr w:type="spellEnd"/>
          </w:p>
          <w:p w:rsidR="0046187C" w:rsidRDefault="0046187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Tidak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berkata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apa-apa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mengenainya</w:t>
            </w:r>
            <w:proofErr w:type="spellEnd"/>
            <w:r w:rsidRPr="001B790E">
              <w:rPr>
                <w:rFonts w:cs="Arial"/>
                <w:szCs w:val="24"/>
              </w:rPr>
              <w:t xml:space="preserve">, </w:t>
            </w:r>
            <w:proofErr w:type="spellStart"/>
            <w:r w:rsidRPr="001B790E">
              <w:rPr>
                <w:rFonts w:cs="Arial"/>
                <w:szCs w:val="24"/>
              </w:rPr>
              <w:t>anggap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dia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mungkin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terlupa</w:t>
            </w:r>
            <w:proofErr w:type="spellEnd"/>
            <w:r w:rsidRPr="001B790E">
              <w:rPr>
                <w:rFonts w:cs="Arial"/>
                <w:szCs w:val="24"/>
              </w:rPr>
              <w:t xml:space="preserve">, dan </w:t>
            </w:r>
            <w:proofErr w:type="spellStart"/>
            <w:r w:rsidRPr="001B790E">
              <w:rPr>
                <w:rFonts w:cs="Arial"/>
                <w:szCs w:val="24"/>
              </w:rPr>
              <w:t>anda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merasa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sakit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hati</w:t>
            </w:r>
            <w:proofErr w:type="spellEnd"/>
            <w:r w:rsidRPr="001B790E">
              <w:rPr>
                <w:rFonts w:cs="Arial"/>
                <w:szCs w:val="24"/>
              </w:rPr>
              <w:t xml:space="preserve"> d</w:t>
            </w:r>
            <w:r w:rsidR="00395B59" w:rsidRPr="001B790E">
              <w:rPr>
                <w:rFonts w:cs="Arial"/>
                <w:szCs w:val="24"/>
              </w:rPr>
              <w:t>an</w:t>
            </w:r>
            <w:r w:rsidRPr="001B790E">
              <w:rPr>
                <w:rFonts w:cs="Arial"/>
                <w:szCs w:val="24"/>
              </w:rPr>
              <w:t xml:space="preserve"> diam.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Mengataka</w:t>
            </w:r>
            <w:r w:rsidR="0088166F" w:rsidRPr="001B790E">
              <w:rPr>
                <w:rFonts w:cs="Arial"/>
                <w:szCs w:val="24"/>
              </w:rPr>
              <w:t>n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, "Saya </w:t>
            </w:r>
            <w:proofErr w:type="spellStart"/>
            <w:r w:rsidR="0088166F" w:rsidRPr="001B790E">
              <w:rPr>
                <w:rFonts w:cs="Arial"/>
                <w:szCs w:val="24"/>
              </w:rPr>
              <w:t>tidak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suka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apabila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memberitahu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saya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yang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menelefon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tetapi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tid</w:t>
            </w:r>
            <w:r w:rsidR="0088166F" w:rsidRPr="001B790E">
              <w:rPr>
                <w:rFonts w:cs="Arial"/>
                <w:szCs w:val="24"/>
              </w:rPr>
              <w:t>ak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melakukannya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. Saya </w:t>
            </w:r>
            <w:proofErr w:type="spellStart"/>
            <w:r w:rsidR="0088166F" w:rsidRPr="001B790E">
              <w:rPr>
                <w:rFonts w:cs="Arial"/>
                <w:szCs w:val="24"/>
              </w:rPr>
              <w:t>harap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akan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menelefon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saya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apabila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berkata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="0088166F"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melakukannya</w:t>
            </w:r>
            <w:proofErr w:type="spellEnd"/>
            <w:r w:rsidRPr="001B790E">
              <w:rPr>
                <w:rFonts w:cs="Arial"/>
                <w:szCs w:val="24"/>
              </w:rPr>
              <w:t>.”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Mengatakan</w:t>
            </w:r>
            <w:proofErr w:type="spellEnd"/>
            <w:r w:rsidRPr="001B790E">
              <w:rPr>
                <w:rFonts w:cs="Arial"/>
                <w:szCs w:val="24"/>
              </w:rPr>
              <w:t>, "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tidak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pernah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melakukan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apa</w:t>
            </w:r>
            <w:proofErr w:type="spellEnd"/>
            <w:r w:rsidRPr="001B790E">
              <w:rPr>
                <w:rFonts w:cs="Arial"/>
                <w:szCs w:val="24"/>
              </w:rPr>
              <w:t xml:space="preserve"> yang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katakan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lakukan</w:t>
            </w:r>
            <w:proofErr w:type="spellEnd"/>
            <w:r w:rsidRPr="001B790E">
              <w:rPr>
                <w:rFonts w:cs="Arial"/>
                <w:szCs w:val="24"/>
              </w:rPr>
              <w:t xml:space="preserve">.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guna</w:t>
            </w:r>
            <w:proofErr w:type="spellEnd"/>
            <w:r w:rsidRPr="001B790E">
              <w:rPr>
                <w:rFonts w:cs="Arial"/>
                <w:szCs w:val="24"/>
              </w:rPr>
              <w:t xml:space="preserve">!" </w:t>
            </w:r>
            <w:proofErr w:type="spellStart"/>
            <w:r w:rsidRPr="001B790E">
              <w:rPr>
                <w:rFonts w:cs="Arial"/>
                <w:szCs w:val="24"/>
              </w:rPr>
              <w:t>Lalu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pergi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tanpa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memberi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peluang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kepadanya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untuk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menjelaskannya</w:t>
            </w:r>
            <w:proofErr w:type="spellEnd"/>
            <w:r w:rsidRPr="001B790E">
              <w:rPr>
                <w:rFonts w:cs="Arial"/>
                <w:szCs w:val="24"/>
              </w:rPr>
              <w:t>.</w:t>
            </w:r>
          </w:p>
          <w:p w:rsidR="0046187C" w:rsidRDefault="0046187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6187C" w:rsidRDefault="00FE411B" w:rsidP="00ED5CB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menjadi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semakin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intim</w:t>
            </w:r>
            <w:proofErr w:type="spellEnd"/>
            <w:r>
              <w:rPr>
                <w:rFonts w:cs="Arial"/>
                <w:szCs w:val="24"/>
              </w:rPr>
              <w:t xml:space="preserve"> dan </w:t>
            </w:r>
            <w:proofErr w:type="spellStart"/>
            <w:r w:rsidR="00CC5CAC">
              <w:rPr>
                <w:rFonts w:cs="Arial"/>
                <w:szCs w:val="24"/>
              </w:rPr>
              <w:t>mempunyai</w:t>
            </w:r>
            <w:proofErr w:type="spellEnd"/>
            <w:r w:rsidR="00CC5CAC">
              <w:rPr>
                <w:rFonts w:cs="Arial"/>
                <w:szCs w:val="24"/>
              </w:rPr>
              <w:t xml:space="preserve"> </w:t>
            </w:r>
            <w:proofErr w:type="spellStart"/>
            <w:r w:rsidR="00CC5CAC">
              <w:rPr>
                <w:rFonts w:cs="Arial"/>
                <w:szCs w:val="24"/>
              </w:rPr>
              <w:t>hubungan</w:t>
            </w:r>
            <w:proofErr w:type="spellEnd"/>
            <w:r w:rsidR="00CC5CAC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seksual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pasangan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dan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fikir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sudah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tiba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masanya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untuk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membincangkan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perlindungan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kontrasepsi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:rsidR="0046187C" w:rsidRDefault="0046187C">
            <w:pPr>
              <w:pStyle w:val="ListParagraph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Berkata</w:t>
            </w:r>
            <w:proofErr w:type="spellEnd"/>
            <w:r w:rsidRPr="001B790E">
              <w:rPr>
                <w:rFonts w:cs="Arial"/>
                <w:szCs w:val="24"/>
              </w:rPr>
              <w:t>, "</w:t>
            </w:r>
            <w:proofErr w:type="spellStart"/>
            <w:r w:rsidRPr="001B790E">
              <w:rPr>
                <w:rFonts w:cs="Arial"/>
                <w:szCs w:val="24"/>
              </w:rPr>
              <w:t>Pergi</w:t>
            </w:r>
            <w:proofErr w:type="spellEnd"/>
            <w:r w:rsidRPr="001B790E">
              <w:rPr>
                <w:rFonts w:cs="Arial"/>
                <w:szCs w:val="24"/>
              </w:rPr>
              <w:t xml:space="preserve"> dari </w:t>
            </w:r>
            <w:proofErr w:type="spellStart"/>
            <w:r w:rsidRPr="001B790E">
              <w:rPr>
                <w:rFonts w:cs="Arial"/>
                <w:szCs w:val="24"/>
              </w:rPr>
              <w:t>saya</w:t>
            </w:r>
            <w:proofErr w:type="spellEnd"/>
            <w:r w:rsidRPr="001B790E">
              <w:rPr>
                <w:rFonts w:cs="Arial"/>
                <w:szCs w:val="24"/>
              </w:rPr>
              <w:t xml:space="preserve">! Saya </w:t>
            </w:r>
            <w:proofErr w:type="spellStart"/>
            <w:r w:rsidRPr="001B790E">
              <w:rPr>
                <w:rFonts w:cs="Arial"/>
                <w:szCs w:val="24"/>
              </w:rPr>
              <w:t>mempunyai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rancangan</w:t>
            </w:r>
            <w:proofErr w:type="spellEnd"/>
            <w:r w:rsidRPr="001B790E">
              <w:rPr>
                <w:rFonts w:cs="Arial"/>
                <w:szCs w:val="24"/>
              </w:rPr>
              <w:t xml:space="preserve"> dan </w:t>
            </w:r>
            <w:proofErr w:type="spellStart"/>
            <w:r w:rsidRPr="001B790E">
              <w:rPr>
                <w:rFonts w:cs="Arial"/>
                <w:szCs w:val="24"/>
              </w:rPr>
              <w:t>ianya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tidak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termasuk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menjadi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ibu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bapa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sekarang</w:t>
            </w:r>
            <w:proofErr w:type="spellEnd"/>
            <w:r w:rsidRPr="001B790E">
              <w:rPr>
                <w:rFonts w:cs="Arial"/>
                <w:szCs w:val="24"/>
              </w:rPr>
              <w:t>! "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Berkata</w:t>
            </w:r>
            <w:proofErr w:type="spellEnd"/>
            <w:r w:rsidRPr="001B790E">
              <w:rPr>
                <w:rFonts w:cs="Arial"/>
                <w:szCs w:val="24"/>
              </w:rPr>
              <w:t xml:space="preserve">, "Kita </w:t>
            </w:r>
            <w:proofErr w:type="spellStart"/>
            <w:r w:rsidRPr="001B790E">
              <w:rPr>
                <w:rFonts w:cs="Arial"/>
                <w:szCs w:val="24"/>
              </w:rPr>
              <w:t>semakin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rapat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akhir-akhir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ini</w:t>
            </w:r>
            <w:proofErr w:type="spellEnd"/>
            <w:r w:rsidRPr="001B790E">
              <w:rPr>
                <w:rFonts w:cs="Arial"/>
                <w:szCs w:val="24"/>
              </w:rPr>
              <w:t xml:space="preserve">, dan </w:t>
            </w:r>
            <w:proofErr w:type="spellStart"/>
            <w:r w:rsidRPr="001B790E">
              <w:rPr>
                <w:rFonts w:cs="Arial"/>
                <w:szCs w:val="24"/>
              </w:rPr>
              <w:t>saya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fikir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kita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perlu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bercakap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mengenai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kawalan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kehamilan</w:t>
            </w:r>
            <w:proofErr w:type="spellEnd"/>
            <w:r w:rsidRPr="001B790E">
              <w:rPr>
                <w:rFonts w:cs="Arial"/>
                <w:szCs w:val="24"/>
              </w:rPr>
              <w:t>."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Memutuskan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untuk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tunggu</w:t>
            </w:r>
            <w:proofErr w:type="spellEnd"/>
            <w:r w:rsidRPr="001B790E">
              <w:rPr>
                <w:rFonts w:cs="Arial"/>
                <w:szCs w:val="24"/>
              </w:rPr>
              <w:t xml:space="preserve"> dan </w:t>
            </w:r>
            <w:proofErr w:type="spellStart"/>
            <w:r w:rsidRPr="001B790E">
              <w:rPr>
                <w:rFonts w:cs="Arial"/>
                <w:szCs w:val="24"/>
              </w:rPr>
              <w:t>lihat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apa</w:t>
            </w:r>
            <w:proofErr w:type="spellEnd"/>
            <w:r w:rsidRPr="001B790E">
              <w:rPr>
                <w:rFonts w:cs="Arial"/>
                <w:szCs w:val="24"/>
              </w:rPr>
              <w:t xml:space="preserve"> yang </w:t>
            </w:r>
            <w:proofErr w:type="spellStart"/>
            <w:r w:rsidRPr="001B790E">
              <w:rPr>
                <w:rFonts w:cs="Arial"/>
                <w:szCs w:val="24"/>
              </w:rPr>
              <w:t>berlaku</w:t>
            </w:r>
            <w:proofErr w:type="spellEnd"/>
            <w:r w:rsidRPr="001B790E">
              <w:rPr>
                <w:rFonts w:cs="Arial"/>
                <w:szCs w:val="24"/>
              </w:rPr>
              <w:t xml:space="preserve"> kerana </w:t>
            </w:r>
            <w:proofErr w:type="spellStart"/>
            <w:r w:rsidRPr="001B790E">
              <w:rPr>
                <w:rFonts w:cs="Arial"/>
                <w:szCs w:val="24"/>
              </w:rPr>
              <w:t>adalah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memalukan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untuk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menyebut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tentang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topik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kawalan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kehamilan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pada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usia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ini</w:t>
            </w:r>
            <w:proofErr w:type="spellEnd"/>
            <w:r w:rsidRPr="001B790E">
              <w:rPr>
                <w:rFonts w:cs="Arial"/>
                <w:szCs w:val="24"/>
              </w:rPr>
              <w:t>.</w:t>
            </w:r>
          </w:p>
          <w:p w:rsidR="0046187C" w:rsidRDefault="0046187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6187C" w:rsidRDefault="00FE411B" w:rsidP="00ED5CB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</w:t>
            </w:r>
            <w:r w:rsidR="0088166F">
              <w:rPr>
                <w:rFonts w:cs="Arial"/>
                <w:szCs w:val="24"/>
              </w:rPr>
              <w:t xml:space="preserve">masa </w:t>
            </w:r>
            <w:proofErr w:type="spellStart"/>
            <w:r w:rsidR="0088166F">
              <w:rPr>
                <w:rFonts w:cs="Arial"/>
                <w:szCs w:val="24"/>
              </w:rPr>
              <w:t>membincangkan</w:t>
            </w:r>
            <w:proofErr w:type="spellEnd"/>
            <w:r w:rsidR="0088166F">
              <w:rPr>
                <w:rFonts w:cs="Arial"/>
                <w:szCs w:val="24"/>
              </w:rPr>
              <w:t xml:space="preserve"> </w:t>
            </w:r>
            <w:proofErr w:type="spellStart"/>
            <w:r w:rsidR="0088166F">
              <w:rPr>
                <w:rFonts w:cs="Arial"/>
                <w:szCs w:val="24"/>
              </w:rPr>
              <w:t>kaedah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kawalan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kehamilan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pasangan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mencadangkan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menggunakan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kaedah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azal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r w:rsidRPr="0088166F">
              <w:rPr>
                <w:rFonts w:cs="Arial"/>
                <w:i/>
                <w:szCs w:val="24"/>
              </w:rPr>
              <w:t>withdrawal</w:t>
            </w:r>
            <w:r>
              <w:rPr>
                <w:rFonts w:cs="Arial"/>
                <w:szCs w:val="24"/>
              </w:rPr>
              <w:t xml:space="preserve">).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tahu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bahawa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CC5CAC">
              <w:rPr>
                <w:rFonts w:cs="Arial"/>
                <w:szCs w:val="24"/>
              </w:rPr>
              <w:t>mungkin</w:t>
            </w:r>
            <w:proofErr w:type="spellEnd"/>
            <w:r w:rsidR="00CC5CAC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berkesan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88166F">
              <w:rPr>
                <w:rFonts w:cs="Arial"/>
                <w:szCs w:val="24"/>
              </w:rPr>
              <w:t>sedikit</w:t>
            </w:r>
            <w:proofErr w:type="spellEnd"/>
            <w:r w:rsidR="0088166F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untuk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mencegah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kehamilan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tetapi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tidak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88166F">
              <w:rPr>
                <w:rFonts w:cs="Arial"/>
                <w:szCs w:val="24"/>
              </w:rPr>
              <w:t>untuk</w:t>
            </w:r>
            <w:proofErr w:type="spellEnd"/>
            <w:r w:rsidR="0088166F">
              <w:rPr>
                <w:rFonts w:cs="Arial"/>
                <w:szCs w:val="24"/>
              </w:rPr>
              <w:t xml:space="preserve"> </w:t>
            </w:r>
            <w:proofErr w:type="spellStart"/>
            <w:r w:rsidR="0088166F">
              <w:rPr>
                <w:rFonts w:cs="Arial"/>
                <w:szCs w:val="24"/>
              </w:rPr>
              <w:t>mencegah</w:t>
            </w:r>
            <w:proofErr w:type="spellEnd"/>
            <w:r w:rsidR="0088166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HIV </w:t>
            </w:r>
            <w:proofErr w:type="spellStart"/>
            <w:r>
              <w:rPr>
                <w:rFonts w:cs="Arial"/>
                <w:szCs w:val="24"/>
              </w:rPr>
              <w:t>atau</w:t>
            </w:r>
            <w:proofErr w:type="spellEnd"/>
            <w:r>
              <w:rPr>
                <w:rFonts w:cs="Arial"/>
                <w:szCs w:val="24"/>
              </w:rPr>
              <w:t xml:space="preserve"> lain-lain </w:t>
            </w:r>
            <w:proofErr w:type="spellStart"/>
            <w:r w:rsidR="000D4043">
              <w:rPr>
                <w:rFonts w:cs="Arial"/>
                <w:szCs w:val="24"/>
              </w:rPr>
              <w:t>jangkitan</w:t>
            </w:r>
            <w:proofErr w:type="spellEnd"/>
            <w:r w:rsidR="000D4043">
              <w:rPr>
                <w:rFonts w:cs="Arial"/>
                <w:szCs w:val="24"/>
              </w:rPr>
              <w:t xml:space="preserve"> </w:t>
            </w:r>
            <w:proofErr w:type="spellStart"/>
            <w:r w:rsidR="000D4043">
              <w:rPr>
                <w:rFonts w:cs="Arial"/>
                <w:szCs w:val="24"/>
              </w:rPr>
              <w:t>seksual</w:t>
            </w:r>
            <w:proofErr w:type="spellEnd"/>
            <w:r w:rsidR="000D4043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STI</w:t>
            </w:r>
            <w:r w:rsidR="000D4043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.</w:t>
            </w:r>
          </w:p>
          <w:p w:rsidR="0046187C" w:rsidRDefault="0046187C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Bersetuju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saja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dengannya</w:t>
            </w:r>
            <w:proofErr w:type="spellEnd"/>
            <w:r w:rsidRPr="001B790E">
              <w:rPr>
                <w:rFonts w:cs="Arial"/>
                <w:szCs w:val="24"/>
              </w:rPr>
              <w:t>.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t>Berkata</w:t>
            </w:r>
            <w:proofErr w:type="spellEnd"/>
            <w:r w:rsidRPr="001B790E">
              <w:rPr>
                <w:rFonts w:cs="Arial"/>
                <w:szCs w:val="24"/>
              </w:rPr>
              <w:t>, "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sangat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bodoh</w:t>
            </w:r>
            <w:proofErr w:type="spellEnd"/>
            <w:r w:rsidRPr="001B790E">
              <w:rPr>
                <w:rFonts w:cs="Arial"/>
                <w:szCs w:val="24"/>
              </w:rPr>
              <w:t xml:space="preserve">! </w:t>
            </w:r>
            <w:proofErr w:type="spellStart"/>
            <w:r w:rsidR="0088166F" w:rsidRPr="001B790E">
              <w:rPr>
                <w:rFonts w:cs="Arial"/>
                <w:szCs w:val="24"/>
              </w:rPr>
              <w:t>Awak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tidak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tahu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apa-apa</w:t>
            </w:r>
            <w:proofErr w:type="spellEnd"/>
            <w:r w:rsidRPr="001B790E">
              <w:rPr>
                <w:rFonts w:cs="Arial"/>
                <w:szCs w:val="24"/>
              </w:rPr>
              <w:t>!"</w:t>
            </w:r>
          </w:p>
          <w:p w:rsidR="0046187C" w:rsidRPr="001B790E" w:rsidRDefault="00FE411B" w:rsidP="001B79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proofErr w:type="spellStart"/>
            <w:r w:rsidRPr="001B790E">
              <w:rPr>
                <w:rFonts w:cs="Arial"/>
                <w:szCs w:val="24"/>
              </w:rPr>
              <w:lastRenderedPageBreak/>
              <w:t>Berkata</w:t>
            </w:r>
            <w:proofErr w:type="spellEnd"/>
            <w:r w:rsidRPr="001B790E">
              <w:rPr>
                <w:rFonts w:cs="Arial"/>
                <w:szCs w:val="24"/>
              </w:rPr>
              <w:t xml:space="preserve">, "Saya </w:t>
            </w:r>
            <w:proofErr w:type="spellStart"/>
            <w:r w:rsidRPr="001B790E">
              <w:rPr>
                <w:rFonts w:cs="Arial"/>
                <w:szCs w:val="24"/>
              </w:rPr>
              <w:t>tidak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bersedia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untuk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mengambil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risiko</w:t>
            </w:r>
            <w:proofErr w:type="spellEnd"/>
            <w:r w:rsidRPr="001B790E">
              <w:rPr>
                <w:rFonts w:cs="Arial"/>
                <w:szCs w:val="24"/>
              </w:rPr>
              <w:t xml:space="preserve">. Saya </w:t>
            </w:r>
            <w:proofErr w:type="spellStart"/>
            <w:r w:rsidRPr="001B790E">
              <w:rPr>
                <w:rFonts w:cs="Arial"/>
                <w:szCs w:val="24"/>
              </w:rPr>
              <w:t>lebih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rela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menggunakan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kaedah</w:t>
            </w:r>
            <w:proofErr w:type="spellEnd"/>
            <w:r w:rsidRPr="001B790E">
              <w:rPr>
                <w:rFonts w:cs="Arial"/>
                <w:szCs w:val="24"/>
              </w:rPr>
              <w:t xml:space="preserve"> yang </w:t>
            </w:r>
            <w:proofErr w:type="spellStart"/>
            <w:r w:rsidRPr="001B790E">
              <w:rPr>
                <w:rFonts w:cs="Arial"/>
                <w:szCs w:val="24"/>
              </w:rPr>
              <w:t>lebih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berkesan</w:t>
            </w:r>
            <w:proofErr w:type="spellEnd"/>
            <w:r w:rsidRPr="001B790E">
              <w:rPr>
                <w:rFonts w:cs="Arial"/>
                <w:szCs w:val="24"/>
              </w:rPr>
              <w:t xml:space="preserve"> dan </w:t>
            </w:r>
            <w:proofErr w:type="spellStart"/>
            <w:r w:rsidRPr="001B790E">
              <w:rPr>
                <w:rFonts w:cs="Arial"/>
                <w:szCs w:val="24"/>
              </w:rPr>
              <w:t>menggunakan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kondom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untuk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melindungi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kita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berdua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daripada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jangkitan</w:t>
            </w:r>
            <w:proofErr w:type="spellEnd"/>
            <w:r w:rsidRPr="001B790E">
              <w:rPr>
                <w:rFonts w:cs="Arial"/>
                <w:szCs w:val="24"/>
              </w:rPr>
              <w:t xml:space="preserve"> </w:t>
            </w:r>
            <w:proofErr w:type="spellStart"/>
            <w:r w:rsidRPr="001B790E">
              <w:rPr>
                <w:rFonts w:cs="Arial"/>
                <w:szCs w:val="24"/>
              </w:rPr>
              <w:t>seksual</w:t>
            </w:r>
            <w:proofErr w:type="spellEnd"/>
            <w:r w:rsidRPr="001B790E">
              <w:rPr>
                <w:rFonts w:cs="Arial"/>
                <w:szCs w:val="24"/>
              </w:rPr>
              <w:t>."</w:t>
            </w:r>
          </w:p>
          <w:p w:rsidR="00944D42" w:rsidRDefault="00944D4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44D42" w:rsidRDefault="00944D4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6187C" w:rsidRDefault="00FE411B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Perbincangan</w:t>
            </w:r>
            <w:proofErr w:type="spellEnd"/>
            <w:r>
              <w:rPr>
                <w:rFonts w:cs="Arial"/>
                <w:szCs w:val="24"/>
              </w:rPr>
              <w:t xml:space="preserve">: </w:t>
            </w:r>
          </w:p>
          <w:p w:rsidR="0046187C" w:rsidRDefault="00FE411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Bentuk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komunikasi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mana</w:t>
            </w:r>
            <w:r w:rsidR="000D4043">
              <w:rPr>
                <w:rFonts w:cs="Arial"/>
                <w:szCs w:val="24"/>
              </w:rPr>
              <w:t>kah</w:t>
            </w:r>
            <w:proofErr w:type="spellEnd"/>
            <w:r>
              <w:rPr>
                <w:rFonts w:cs="Arial"/>
                <w:szCs w:val="24"/>
              </w:rPr>
              <w:t xml:space="preserve"> yang pa</w:t>
            </w:r>
            <w:r w:rsidR="008B647E">
              <w:rPr>
                <w:rFonts w:cs="Arial"/>
                <w:szCs w:val="24"/>
              </w:rPr>
              <w:t xml:space="preserve">ling </w:t>
            </w:r>
            <w:proofErr w:type="spellStart"/>
            <w:r w:rsidR="008B647E">
              <w:rPr>
                <w:rFonts w:cs="Arial"/>
                <w:szCs w:val="24"/>
              </w:rPr>
              <w:t>selesa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bagi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anda</w:t>
            </w:r>
            <w:proofErr w:type="spellEnd"/>
            <w:r w:rsidR="008B647E">
              <w:rPr>
                <w:rFonts w:cs="Arial"/>
                <w:szCs w:val="24"/>
              </w:rPr>
              <w:t xml:space="preserve">? </w:t>
            </w:r>
            <w:proofErr w:type="spellStart"/>
            <w:r w:rsidR="008B647E">
              <w:rPr>
                <w:rFonts w:cs="Arial"/>
                <w:szCs w:val="24"/>
              </w:rPr>
              <w:t>Adakah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bentuk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komunikasi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sama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sentiasa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digunakan</w:t>
            </w:r>
            <w:proofErr w:type="spellEnd"/>
            <w:r>
              <w:rPr>
                <w:rFonts w:cs="Arial"/>
                <w:szCs w:val="24"/>
              </w:rPr>
              <w:t xml:space="preserve">? </w:t>
            </w:r>
            <w:proofErr w:type="spellStart"/>
            <w:r>
              <w:rPr>
                <w:rFonts w:cs="Arial"/>
                <w:szCs w:val="24"/>
              </w:rPr>
              <w:t>Bilakah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ia</w:t>
            </w:r>
            <w:r w:rsidR="008B647E">
              <w:rPr>
                <w:rFonts w:cs="Arial"/>
                <w:szCs w:val="24"/>
              </w:rPr>
              <w:t>nya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berbeza</w:t>
            </w:r>
            <w:proofErr w:type="spellEnd"/>
            <w:r>
              <w:rPr>
                <w:rFonts w:cs="Arial"/>
                <w:szCs w:val="24"/>
              </w:rPr>
              <w:t>?</w:t>
            </w:r>
          </w:p>
          <w:p w:rsidR="0046187C" w:rsidRDefault="00FE41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  <w:proofErr w:type="spellStart"/>
            <w:r>
              <w:rPr>
                <w:rFonts w:cs="Arial"/>
                <w:szCs w:val="24"/>
              </w:rPr>
              <w:t>Dapatkah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</w:t>
            </w:r>
            <w:r w:rsidR="008B647E">
              <w:rPr>
                <w:rFonts w:cs="Arial"/>
                <w:szCs w:val="24"/>
              </w:rPr>
              <w:t>a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mengenal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pasti</w:t>
            </w:r>
            <w:proofErr w:type="spellEnd"/>
            <w:r w:rsidR="008B647E">
              <w:rPr>
                <w:rFonts w:cs="Arial"/>
                <w:szCs w:val="24"/>
              </w:rPr>
              <w:t xml:space="preserve"> </w:t>
            </w:r>
            <w:proofErr w:type="spellStart"/>
            <w:r w:rsidR="008B647E">
              <w:rPr>
                <w:rFonts w:cs="Arial"/>
                <w:szCs w:val="24"/>
              </w:rPr>
              <w:t>senario</w:t>
            </w:r>
            <w:proofErr w:type="spellEnd"/>
            <w:r>
              <w:rPr>
                <w:rFonts w:cs="Arial"/>
                <w:szCs w:val="24"/>
              </w:rPr>
              <w:t xml:space="preserve"> di mana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merasa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lebih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selesa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bertindak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balas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suatu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cara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tetapi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memberi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lebih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manfaat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jika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bertindak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balas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cara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berbeza</w:t>
            </w:r>
            <w:proofErr w:type="spellEnd"/>
            <w:r>
              <w:rPr>
                <w:rFonts w:cs="Arial"/>
                <w:szCs w:val="24"/>
              </w:rPr>
              <w:t xml:space="preserve">? </w:t>
            </w:r>
            <w:proofErr w:type="spellStart"/>
            <w:r>
              <w:rPr>
                <w:rFonts w:cs="Arial"/>
                <w:szCs w:val="24"/>
              </w:rPr>
              <w:t>Senario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mana</w:t>
            </w:r>
            <w:r w:rsidR="008B647E">
              <w:rPr>
                <w:rFonts w:cs="Arial"/>
                <w:szCs w:val="24"/>
              </w:rPr>
              <w:t>kah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menjadikan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seperti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ini</w:t>
            </w:r>
            <w:proofErr w:type="spellEnd"/>
            <w:r>
              <w:rPr>
                <w:rFonts w:cs="Arial"/>
                <w:szCs w:val="24"/>
              </w:rPr>
              <w:t>?</w:t>
            </w:r>
          </w:p>
          <w:p w:rsidR="0046187C" w:rsidRDefault="00FE411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Apa</w:t>
            </w:r>
            <w:r w:rsidR="008B647E">
              <w:rPr>
                <w:rFonts w:cs="Arial"/>
                <w:szCs w:val="24"/>
              </w:rPr>
              <w:t>kah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memudahkan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berkomunikasi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tegas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dalam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kebanyakan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situasi</w:t>
            </w:r>
            <w:proofErr w:type="spellEnd"/>
            <w:r>
              <w:rPr>
                <w:rFonts w:cs="Arial"/>
                <w:szCs w:val="24"/>
              </w:rPr>
              <w:t xml:space="preserve">? </w:t>
            </w:r>
            <w:proofErr w:type="spellStart"/>
            <w:r>
              <w:rPr>
                <w:rFonts w:cs="Arial"/>
                <w:szCs w:val="24"/>
              </w:rPr>
              <w:t>Adakah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terdapat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situasi</w:t>
            </w:r>
            <w:proofErr w:type="spellEnd"/>
            <w:r>
              <w:rPr>
                <w:rFonts w:cs="Arial"/>
                <w:szCs w:val="24"/>
              </w:rPr>
              <w:t xml:space="preserve"> di mana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mungkin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memerlukan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sokongan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untuk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berkomunikasi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secara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tegas</w:t>
            </w:r>
            <w:proofErr w:type="spellEnd"/>
            <w:r>
              <w:rPr>
                <w:rFonts w:cs="Arial"/>
                <w:szCs w:val="24"/>
              </w:rPr>
              <w:t xml:space="preserve">? </w:t>
            </w:r>
            <w:proofErr w:type="spellStart"/>
            <w:r>
              <w:rPr>
                <w:rFonts w:cs="Arial"/>
                <w:szCs w:val="24"/>
              </w:rPr>
              <w:t>Bagaimana</w:t>
            </w:r>
            <w:r w:rsidR="008B647E">
              <w:rPr>
                <w:rFonts w:cs="Arial"/>
                <w:szCs w:val="24"/>
              </w:rPr>
              <w:t>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boleh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mendapatkan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sokongan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itu</w:t>
            </w:r>
            <w:proofErr w:type="spellEnd"/>
            <w:r>
              <w:rPr>
                <w:rFonts w:cs="Arial"/>
                <w:szCs w:val="24"/>
              </w:rPr>
              <w:t>?</w:t>
            </w:r>
          </w:p>
          <w:p w:rsidR="0046187C" w:rsidRDefault="00FE411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Adakah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terdapat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situasi</w:t>
            </w:r>
            <w:proofErr w:type="spellEnd"/>
            <w:r>
              <w:rPr>
                <w:rFonts w:cs="Arial"/>
                <w:szCs w:val="24"/>
              </w:rPr>
              <w:t xml:space="preserve"> di mana </w:t>
            </w:r>
            <w:proofErr w:type="spellStart"/>
            <w:r>
              <w:rPr>
                <w:rFonts w:cs="Arial"/>
                <w:szCs w:val="24"/>
              </w:rPr>
              <w:t>berkomunikasi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secara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tegas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bukanlah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cara</w:t>
            </w:r>
            <w:proofErr w:type="spellEnd"/>
            <w:r>
              <w:rPr>
                <w:rFonts w:cs="Arial"/>
                <w:szCs w:val="24"/>
              </w:rPr>
              <w:t xml:space="preserve"> yang </w:t>
            </w:r>
            <w:proofErr w:type="spellStart"/>
            <w:r>
              <w:rPr>
                <w:rFonts w:cs="Arial"/>
                <w:szCs w:val="24"/>
              </w:rPr>
              <w:t>memberi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manfaat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terbaik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kepada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anda</w:t>
            </w:r>
            <w:proofErr w:type="spellEnd"/>
            <w:r>
              <w:rPr>
                <w:rFonts w:cs="Arial"/>
                <w:szCs w:val="24"/>
              </w:rPr>
              <w:t>?</w:t>
            </w:r>
          </w:p>
          <w:p w:rsidR="0046187C" w:rsidRDefault="0046187C">
            <w:pPr>
              <w:jc w:val="right"/>
              <w:rPr>
                <w:rFonts w:cs="Arial"/>
                <w:szCs w:val="24"/>
              </w:rPr>
            </w:pPr>
          </w:p>
          <w:p w:rsidR="0046187C" w:rsidRDefault="0046187C" w:rsidP="00B87304">
            <w:pPr>
              <w:ind w:right="230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D70F63" w:rsidRPr="00B87304" w:rsidRDefault="00AB1325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MY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1" type="#_x0000_t202" style="position:absolute;left:0;text-align:left;margin-left:2.05pt;margin-top:51.7pt;width:447.15pt;height:575.35pt;z-index:251659264;visibility:visible;mso-height-percent:200;mso-wrap-distance-top:3.6pt;mso-wrap-distance-bottom:3.6pt;mso-position-horizontal-relative:margin;mso-position-vertical-relative:margin;mso-height-percent:200;mso-width-relative:margin;mso-height-relative:margin">
            <v:textbox style="mso-next-textbox:#1027;mso-fit-shape-to-text:t">
              <w:txbxContent>
                <w:p w:rsidR="0046187C" w:rsidRDefault="00FE411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Aktiviti</w:t>
                  </w:r>
                  <w:proofErr w:type="spellEnd"/>
                  <w:r>
                    <w:rPr>
                      <w:b/>
                    </w:rPr>
                    <w:t xml:space="preserve"> 4.2: ADAKAH SAYA BERSEDIA? -  </w:t>
                  </w:r>
                  <w:proofErr w:type="spellStart"/>
                  <w:r>
                    <w:rPr>
                      <w:b/>
                    </w:rPr>
                    <w:t>Bagaimana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boleh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saya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pastikan</w:t>
                  </w:r>
                  <w:proofErr w:type="spellEnd"/>
                  <w:r>
                    <w:rPr>
                      <w:b/>
                    </w:rPr>
                    <w:t xml:space="preserve"> yang </w:t>
                  </w:r>
                  <w:proofErr w:type="spellStart"/>
                  <w:r>
                    <w:rPr>
                      <w:b/>
                    </w:rPr>
                    <w:t>saya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sudah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bersedia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untuk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satu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perhubungan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seksual</w:t>
                  </w:r>
                  <w:proofErr w:type="spellEnd"/>
                  <w:r>
                    <w:rPr>
                      <w:b/>
                    </w:rPr>
                    <w:t>?</w:t>
                  </w:r>
                </w:p>
                <w:p w:rsidR="002E1CA7" w:rsidRDefault="002E1CA7">
                  <w:pPr>
                    <w:spacing w:line="240" w:lineRule="exact"/>
                  </w:pPr>
                </w:p>
                <w:p w:rsidR="0046187C" w:rsidRDefault="002E1CA7">
                  <w:pPr>
                    <w:spacing w:line="240" w:lineRule="exact"/>
                  </w:pPr>
                  <w:proofErr w:type="spellStart"/>
                  <w:r w:rsidRPr="002E1CA7">
                    <w:rPr>
                      <w:b/>
                    </w:rPr>
                    <w:t>Objektif</w:t>
                  </w:r>
                  <w:proofErr w:type="spellEnd"/>
                  <w:r>
                    <w:t xml:space="preserve">: </w:t>
                  </w:r>
                  <w:proofErr w:type="spellStart"/>
                  <w:r w:rsidR="00B87304">
                    <w:t>Meningkatkan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kesedaran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diri</w:t>
                  </w:r>
                  <w:proofErr w:type="spellEnd"/>
                  <w:r w:rsidR="00B87304">
                    <w:t xml:space="preserve"> dan </w:t>
                  </w:r>
                  <w:proofErr w:type="spellStart"/>
                  <w:r w:rsidR="00B87304">
                    <w:t>membina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daya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pemikiran</w:t>
                  </w:r>
                  <w:proofErr w:type="spellEnd"/>
                  <w:r w:rsidR="00B87304">
                    <w:t xml:space="preserve"> yang </w:t>
                  </w:r>
                  <w:proofErr w:type="spellStart"/>
                  <w:r w:rsidR="00B87304">
                    <w:t>kritikal</w:t>
                  </w:r>
                  <w:proofErr w:type="spellEnd"/>
                  <w:r w:rsidR="00B87304" w:rsidRPr="00B87304">
                    <w:t xml:space="preserve"> </w:t>
                  </w:r>
                  <w:proofErr w:type="spellStart"/>
                  <w:r w:rsidR="00B87304">
                    <w:t>terhadap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perhubungan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seksual</w:t>
                  </w:r>
                  <w:proofErr w:type="spellEnd"/>
                </w:p>
                <w:p w:rsidR="00B87304" w:rsidRDefault="00B87304" w:rsidP="00B87304">
                  <w:pPr>
                    <w:spacing w:line="240" w:lineRule="exact"/>
                  </w:pPr>
                  <w:r w:rsidRPr="00B87304">
                    <w:rPr>
                      <w:b/>
                    </w:rPr>
                    <w:t>Masa</w:t>
                  </w:r>
                  <w:r w:rsidRPr="00B87304">
                    <w:t xml:space="preserve">: 15 </w:t>
                  </w:r>
                  <w:proofErr w:type="spellStart"/>
                  <w:r w:rsidRPr="00B87304">
                    <w:t>minit</w:t>
                  </w:r>
                  <w:proofErr w:type="spellEnd"/>
                </w:p>
                <w:p w:rsidR="002E1CA7" w:rsidRDefault="002E1CA7">
                  <w:pPr>
                    <w:spacing w:line="240" w:lineRule="exact"/>
                  </w:pPr>
                  <w:proofErr w:type="spellStart"/>
                  <w:r w:rsidRPr="002E1CA7">
                    <w:rPr>
                      <w:b/>
                    </w:rPr>
                    <w:t>Bahan-bahan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Kertas</w:t>
                  </w:r>
                  <w:proofErr w:type="spellEnd"/>
                  <w:r>
                    <w:t>, pen</w:t>
                  </w:r>
                </w:p>
                <w:p w:rsidR="00B87304" w:rsidRDefault="0079220A">
                  <w:pPr>
                    <w:spacing w:line="240" w:lineRule="exact"/>
                  </w:pPr>
                  <w:proofErr w:type="spellStart"/>
                  <w:r w:rsidRPr="002E1CA7">
                    <w:rPr>
                      <w:b/>
                    </w:rPr>
                    <w:t>Aktiviti</w:t>
                  </w:r>
                  <w:proofErr w:type="spellEnd"/>
                  <w:r>
                    <w:t xml:space="preserve">: </w:t>
                  </w:r>
                  <w:proofErr w:type="spellStart"/>
                  <w:r w:rsidR="00B87304">
                    <w:t>Membuat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keputusan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mengenai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hubungan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seks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dengan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pasangan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anda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mungkin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sukar</w:t>
                  </w:r>
                  <w:proofErr w:type="spellEnd"/>
                  <w:r w:rsidR="00B87304">
                    <w:t xml:space="preserve"> kerana </w:t>
                  </w:r>
                  <w:proofErr w:type="spellStart"/>
                  <w:r w:rsidR="00B87304">
                    <w:t>setiap</w:t>
                  </w:r>
                  <w:proofErr w:type="spellEnd"/>
                  <w:r w:rsidR="00B87304">
                    <w:t xml:space="preserve"> orang </w:t>
                  </w:r>
                  <w:proofErr w:type="spellStart"/>
                  <w:r w:rsidR="00B87304">
                    <w:t>mempunyai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nilai</w:t>
                  </w:r>
                  <w:proofErr w:type="spellEnd"/>
                  <w:r w:rsidR="00B87304">
                    <w:t xml:space="preserve"> dan </w:t>
                  </w:r>
                  <w:proofErr w:type="spellStart"/>
                  <w:r w:rsidR="00B87304">
                    <w:t>kepercayaan</w:t>
                  </w:r>
                  <w:proofErr w:type="spellEnd"/>
                  <w:r w:rsidR="00B87304">
                    <w:t xml:space="preserve"> yang </w:t>
                  </w:r>
                  <w:proofErr w:type="spellStart"/>
                  <w:r w:rsidR="00B87304">
                    <w:t>berbeza</w:t>
                  </w:r>
                  <w:proofErr w:type="spellEnd"/>
                  <w:r w:rsidR="00B87304">
                    <w:t xml:space="preserve">. </w:t>
                  </w:r>
                  <w:proofErr w:type="spellStart"/>
                  <w:r w:rsidR="00B87304">
                    <w:t>Bagaimana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anda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tahu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jika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anda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sudah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bersedia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untuk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melakukan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hubungan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seksual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dengan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pasangan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anda</w:t>
                  </w:r>
                  <w:proofErr w:type="spellEnd"/>
                  <w:r w:rsidR="00B87304">
                    <w:t xml:space="preserve">? </w:t>
                  </w:r>
                  <w:proofErr w:type="spellStart"/>
                  <w:r w:rsidR="00B87304">
                    <w:t>Apakah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soalan-soalan</w:t>
                  </w:r>
                  <w:proofErr w:type="spellEnd"/>
                  <w:r w:rsidR="00B87304">
                    <w:t xml:space="preserve"> yang </w:t>
                  </w:r>
                  <w:proofErr w:type="spellStart"/>
                  <w:r w:rsidR="00B87304">
                    <w:t>perlu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ditanya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oleh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seseorang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sebelum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memutuskan</w:t>
                  </w:r>
                  <w:proofErr w:type="spellEnd"/>
                  <w:r w:rsidR="00B87304">
                    <w:t xml:space="preserve"> yang </w:t>
                  </w:r>
                  <w:proofErr w:type="spellStart"/>
                  <w:r w:rsidR="00B87304">
                    <w:t>dia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bersedia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melakukan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hubungan</w:t>
                  </w:r>
                  <w:proofErr w:type="spellEnd"/>
                  <w:r w:rsidR="00B87304">
                    <w:t xml:space="preserve"> </w:t>
                  </w:r>
                  <w:proofErr w:type="spellStart"/>
                  <w:r w:rsidR="00B87304">
                    <w:t>seks</w:t>
                  </w:r>
                  <w:proofErr w:type="spellEnd"/>
                  <w:r w:rsidR="00B87304">
                    <w:t>?</w:t>
                  </w:r>
                </w:p>
                <w:p w:rsidR="0046187C" w:rsidRDefault="0079220A">
                  <w:pPr>
                    <w:spacing w:line="240" w:lineRule="exact"/>
                  </w:pPr>
                  <w:proofErr w:type="spellStart"/>
                  <w:r>
                    <w:t>Tanyakan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soalan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bawah</w:t>
                  </w:r>
                  <w:proofErr w:type="spellEnd"/>
                  <w:r>
                    <w:t xml:space="preserve"> dan </w:t>
                  </w:r>
                  <w:proofErr w:type="spellStart"/>
                  <w:r>
                    <w:t>minta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pelajar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anda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menjawabnya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sejujur</w:t>
                  </w:r>
                  <w:proofErr w:type="spellEnd"/>
                  <w:r w:rsidR="00FE411B">
                    <w:t xml:space="preserve"> ​​</w:t>
                  </w:r>
                  <w:proofErr w:type="spellStart"/>
                  <w:r w:rsidR="00FE411B">
                    <w:t>mungkin</w:t>
                  </w:r>
                  <w:proofErr w:type="spellEnd"/>
                  <w:r w:rsidR="00FE411B">
                    <w:t xml:space="preserve">. </w:t>
                  </w:r>
                  <w:proofErr w:type="spellStart"/>
                  <w:r w:rsidR="00FE411B">
                    <w:t>Jika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mereka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boleh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berpasangan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dengan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rakan</w:t>
                  </w:r>
                  <w:proofErr w:type="spellEnd"/>
                  <w:r w:rsidR="00FE411B">
                    <w:t xml:space="preserve">, </w:t>
                  </w:r>
                  <w:proofErr w:type="spellStart"/>
                  <w:r w:rsidR="00FE411B">
                    <w:t>bincang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tentang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jawapan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mereka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bersama-sama</w:t>
                  </w:r>
                  <w:proofErr w:type="spellEnd"/>
                  <w:r w:rsidR="00FE411B">
                    <w:t>.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Bagaimana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Adakah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fikir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jenis</w:t>
                  </w:r>
                  <w:proofErr w:type="spellEnd"/>
                  <w:r>
                    <w:t xml:space="preserve"> orang yang </w:t>
                  </w:r>
                  <w:proofErr w:type="spellStart"/>
                  <w:r>
                    <w:t>bagaimana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Bagaimana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mengenai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Adakah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Adakah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mengeksploitasi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menekan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Bolehkah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mengeksploitasi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Bagaimana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dan </w:t>
                  </w:r>
                  <w:proofErr w:type="spellStart"/>
                  <w:r w:rsidR="0079220A">
                    <w:t>pasangan</w:t>
                  </w:r>
                  <w:proofErr w:type="spellEnd"/>
                  <w:r w:rsidR="0079220A">
                    <w:t xml:space="preserve"> </w:t>
                  </w:r>
                  <w:proofErr w:type="spellStart"/>
                  <w:r w:rsidR="00CC5CAC">
                    <w:t>saya</w:t>
                  </w:r>
                  <w:proofErr w:type="spellEnd"/>
                  <w:r w:rsidR="00CC5CAC">
                    <w:t xml:space="preserve"> </w:t>
                  </w:r>
                  <w:proofErr w:type="spellStart"/>
                  <w:r w:rsidR="00CC5CAC">
                    <w:t>jika</w:t>
                  </w:r>
                  <w:proofErr w:type="spellEnd"/>
                  <w:r w:rsidR="00CC5CAC">
                    <w:t xml:space="preserve"> oran</w:t>
                  </w:r>
                  <w:r>
                    <w:t>g</w:t>
                  </w:r>
                  <w:r w:rsidR="0079220A">
                    <w:t xml:space="preserve"> lain</w:t>
                  </w:r>
                  <w:r>
                    <w:t xml:space="preserve"> </w:t>
                  </w:r>
                  <w:proofErr w:type="spellStart"/>
                  <w:r>
                    <w:t>mengetahui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seksual</w:t>
                  </w:r>
                  <w:proofErr w:type="spellEnd"/>
                  <w:r>
                    <w:t xml:space="preserve"> kami?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Adakah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mempercayai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>? 100%?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Apa</w:t>
                  </w:r>
                  <w:r w:rsidR="0079220A">
                    <w:t>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tekanan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tambahan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mungkin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hadapi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setelah</w:t>
                  </w:r>
                  <w:proofErr w:type="spellEnd"/>
                  <w:r>
                    <w:t xml:space="preserve"> kami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jika</w:t>
                  </w:r>
                  <w:proofErr w:type="spellEnd"/>
                  <w:r>
                    <w:t xml:space="preserve"> kami </w:t>
                  </w:r>
                  <w:proofErr w:type="spellStart"/>
                  <w:r>
                    <w:t>berpisah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Apakah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mencegah</w:t>
                  </w:r>
                  <w:proofErr w:type="spellEnd"/>
                  <w:r>
                    <w:t xml:space="preserve"> STI?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Apa</w:t>
                  </w:r>
                  <w:r w:rsidR="0079220A">
                    <w:t>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mendapat</w:t>
                  </w:r>
                  <w:proofErr w:type="spellEnd"/>
                  <w:r>
                    <w:t xml:space="preserve"> STI?</w:t>
                  </w:r>
                </w:p>
                <w:p w:rsidR="0046187C" w:rsidRDefault="00FE411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Apakah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mencegah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kehamilan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jika</w:t>
                  </w:r>
                  <w:proofErr w:type="spellEnd"/>
                  <w:r>
                    <w:t xml:space="preserve"> kami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faraj</w:t>
                  </w:r>
                  <w:proofErr w:type="spellEnd"/>
                  <w:r>
                    <w:t>?</w:t>
                  </w:r>
                </w:p>
                <w:p w:rsidR="0046187C" w:rsidRDefault="00FE411B" w:rsidP="00B87304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exact"/>
                  </w:pPr>
                  <w:proofErr w:type="spellStart"/>
                  <w:r>
                    <w:t>Sekiranya</w:t>
                  </w:r>
                  <w:proofErr w:type="spellEnd"/>
                  <w:r>
                    <w:t xml:space="preserve"> kami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faraj</w:t>
                  </w:r>
                  <w:proofErr w:type="spellEnd"/>
                  <w:r>
                    <w:t xml:space="preserve"> dan </w:t>
                  </w:r>
                  <w:proofErr w:type="spellStart"/>
                  <w:r>
                    <w:t>hamil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apa</w:t>
                  </w:r>
                  <w:r w:rsidR="0079220A">
                    <w:t>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lakukan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Bagaimana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perasaan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dan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>?</w:t>
                  </w:r>
                </w:p>
                <w:p w:rsidR="0046187C" w:rsidRDefault="00FE411B">
                  <w:pPr>
                    <w:spacing w:line="260" w:lineRule="exact"/>
                  </w:pPr>
                  <w:proofErr w:type="spellStart"/>
                  <w:r>
                    <w:t>Perbincangan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Jelaskan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seseorang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menjawab</w:t>
                  </w:r>
                  <w:proofErr w:type="spellEnd"/>
                  <w:r>
                    <w:t xml:space="preserve"> mana-mana </w:t>
                  </w:r>
                  <w:proofErr w:type="spellStart"/>
                  <w:r>
                    <w:t>soalan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penuh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keyakinan</w:t>
                  </w:r>
                  <w:proofErr w:type="spellEnd"/>
                  <w:r>
                    <w:t xml:space="preserve">, </w:t>
                  </w:r>
                  <w:proofErr w:type="spellStart"/>
                  <w:r w:rsidR="0079220A">
                    <w:t>bermakna</w:t>
                  </w:r>
                  <w:proofErr w:type="spellEnd"/>
                  <w:r w:rsidR="0079220A">
                    <w:t xml:space="preserve"> </w:t>
                  </w:r>
                  <w:proofErr w:type="spellStart"/>
                  <w:r>
                    <w:t>mereka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bersedia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seks</w:t>
                  </w:r>
                  <w:proofErr w:type="spellEnd"/>
                  <w:r>
                    <w:t>.</w:t>
                  </w:r>
                </w:p>
                <w:p w:rsidR="0046187C" w:rsidRDefault="00FE411B">
                  <w:pPr>
                    <w:spacing w:line="260" w:lineRule="exact"/>
                  </w:pPr>
                  <w:proofErr w:type="spellStart"/>
                  <w:r>
                    <w:t>Ap</w:t>
                  </w:r>
                  <w:r w:rsidR="0079220A">
                    <w:t>akah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fikirkan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ketika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menjawab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? Yang </w:t>
                  </w:r>
                  <w:proofErr w:type="spellStart"/>
                  <w:r>
                    <w:t>manakah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mudah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dijawab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Apakah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soalan-soalan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fikir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adalah</w:t>
                  </w:r>
                  <w:proofErr w:type="spellEnd"/>
                  <w:r>
                    <w:t xml:space="preserve"> yang paling </w:t>
                  </w:r>
                  <w:proofErr w:type="spellStart"/>
                  <w:r>
                    <w:t>penting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dibincangkan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anda</w:t>
                  </w:r>
                  <w:proofErr w:type="spellEnd"/>
                  <w:r>
                    <w:t>?</w:t>
                  </w:r>
                  <w:r w:rsidR="0079220A">
                    <w:t xml:space="preserve"> </w:t>
                  </w:r>
                  <w:proofErr w:type="spellStart"/>
                  <w:r w:rsidR="0079220A">
                    <w:t>Adakah</w:t>
                  </w:r>
                  <w:proofErr w:type="spellEnd"/>
                  <w:r w:rsidR="0079220A">
                    <w:t xml:space="preserve"> </w:t>
                  </w:r>
                  <w:proofErr w:type="spellStart"/>
                  <w:r w:rsidR="0079220A">
                    <w:t>sebarang</w:t>
                  </w:r>
                  <w:proofErr w:type="spellEnd"/>
                  <w:r w:rsidR="0079220A">
                    <w:t xml:space="preserve"> </w:t>
                  </w:r>
                  <w:proofErr w:type="spellStart"/>
                  <w:r w:rsidR="0079220A">
                    <w:t>soalan</w:t>
                  </w:r>
                  <w:proofErr w:type="spellEnd"/>
                  <w:r w:rsidR="0079220A">
                    <w:t xml:space="preserve"> lain</w:t>
                  </w:r>
                  <w:r>
                    <w:t xml:space="preserve"> yang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tambah</w:t>
                  </w:r>
                  <w:proofErr w:type="spellEnd"/>
                  <w:r>
                    <w:t>?</w:t>
                  </w:r>
                </w:p>
                <w:p w:rsidR="0046187C" w:rsidRDefault="0079220A">
                  <w:pPr>
                    <w:spacing w:line="260" w:lineRule="exact"/>
                  </w:pP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fikiran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anda</w:t>
                  </w:r>
                  <w:proofErr w:type="spellEnd"/>
                  <w:r w:rsidR="00FE411B">
                    <w:t xml:space="preserve">, </w:t>
                  </w:r>
                  <w:proofErr w:type="spellStart"/>
                  <w:r w:rsidR="00FE411B">
                    <w:t>bagaimanakah</w:t>
                  </w:r>
                  <w:proofErr w:type="spellEnd"/>
                  <w:r w:rsidR="00FE411B">
                    <w:t xml:space="preserve"> </w:t>
                  </w:r>
                  <w:proofErr w:type="spellStart"/>
                  <w:r>
                    <w:t>agaknya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apabila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anda</w:t>
                  </w:r>
                  <w:proofErr w:type="spellEnd"/>
                  <w:r w:rsidR="00FE411B">
                    <w:t xml:space="preserve"> dan </w:t>
                  </w:r>
                  <w:proofErr w:type="spellStart"/>
                  <w:r w:rsidR="00FE411B">
                    <w:t>pasangan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anda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berbincang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mengenai</w:t>
                  </w:r>
                  <w:proofErr w:type="spellEnd"/>
                  <w:r w:rsidR="00FE411B">
                    <w:t xml:space="preserve"> SEMUA </w:t>
                  </w:r>
                  <w:proofErr w:type="spellStart"/>
                  <w:r w:rsidR="00FE411B">
                    <w:t>soalan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ini</w:t>
                  </w:r>
                  <w:proofErr w:type="spellEnd"/>
                  <w:r w:rsidR="00FE411B">
                    <w:t xml:space="preserve">? </w:t>
                  </w:r>
                  <w:proofErr w:type="spellStart"/>
                  <w:r w:rsidR="00FE411B">
                    <w:t>Adakah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anda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fikir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ia</w:t>
                  </w:r>
                  <w:proofErr w:type="spellEnd"/>
                  <w:r w:rsidR="00FE411B">
                    <w:t xml:space="preserve"> </w:t>
                  </w:r>
                  <w:proofErr w:type="spellStart"/>
                  <w:r w:rsidR="00FE411B">
                    <w:t>penting</w:t>
                  </w:r>
                  <w:proofErr w:type="spellEnd"/>
                  <w:r w:rsidR="00FE411B">
                    <w:t>?</w:t>
                  </w:r>
                </w:p>
                <w:p w:rsidR="0046187C" w:rsidRDefault="0046187C"/>
                <w:p w:rsidR="0046187C" w:rsidRDefault="0046187C">
                  <w:pPr>
                    <w:jc w:val="right"/>
                  </w:pPr>
                </w:p>
              </w:txbxContent>
            </v:textbox>
            <w10:wrap type="square" anchorx="margin" anchory="margin"/>
          </v:shape>
        </w:pict>
      </w:r>
      <w:bookmarkStart w:id="0" w:name="Bookmark_1"/>
      <w:bookmarkEnd w:id="0"/>
    </w:p>
    <w:p w:rsidR="00D70F63" w:rsidRDefault="00D70F63">
      <w:pPr>
        <w:jc w:val="both"/>
        <w:rPr>
          <w:sz w:val="24"/>
          <w:lang w:val="en-US"/>
        </w:rPr>
      </w:pPr>
    </w:p>
    <w:p w:rsidR="002D407F" w:rsidRDefault="002D407F">
      <w:pPr>
        <w:jc w:val="both"/>
        <w:rPr>
          <w:sz w:val="24"/>
          <w:lang w:val="en-US"/>
        </w:rPr>
      </w:pP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Aktiviti</w:t>
      </w:r>
      <w:proofErr w:type="spellEnd"/>
      <w:r>
        <w:rPr>
          <w:b/>
          <w:lang w:val="en-US"/>
        </w:rPr>
        <w:t xml:space="preserve"> 4.3: </w:t>
      </w:r>
      <w:proofErr w:type="spellStart"/>
      <w:r>
        <w:rPr>
          <w:b/>
          <w:lang w:val="en-US"/>
        </w:rPr>
        <w:t>Mengenal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pasti</w:t>
      </w:r>
      <w:proofErr w:type="spellEnd"/>
      <w:r>
        <w:rPr>
          <w:b/>
          <w:lang w:val="en-US"/>
        </w:rPr>
        <w:t xml:space="preserve"> dan </w:t>
      </w:r>
      <w:proofErr w:type="spellStart"/>
      <w:r w:rsidR="002E1CA7">
        <w:rPr>
          <w:b/>
          <w:lang w:val="en-US"/>
        </w:rPr>
        <w:t>mengaplikasi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kemahiran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hidup</w:t>
      </w:r>
      <w:proofErr w:type="spellEnd"/>
    </w:p>
    <w:p w:rsidR="0046187C" w:rsidRDefault="0046187C" w:rsidP="002E1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</w:p>
    <w:p w:rsidR="002E1CA7" w:rsidRDefault="002E1CA7" w:rsidP="002E1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US"/>
        </w:rPr>
      </w:pPr>
      <w:proofErr w:type="spellStart"/>
      <w:r>
        <w:rPr>
          <w:b/>
          <w:lang w:val="en-US"/>
        </w:rPr>
        <w:t>Objektif</w:t>
      </w:r>
      <w:proofErr w:type="spellEnd"/>
      <w:r>
        <w:rPr>
          <w:b/>
          <w:lang w:val="en-US"/>
        </w:rPr>
        <w:t xml:space="preserve">: </w:t>
      </w:r>
      <w:proofErr w:type="spellStart"/>
      <w:r w:rsidRPr="002E1CA7">
        <w:rPr>
          <w:lang w:val="en-US"/>
        </w:rPr>
        <w:t>Memahami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jenis-jenis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kemahiran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hidup</w:t>
      </w:r>
      <w:proofErr w:type="spellEnd"/>
      <w:r w:rsidRPr="002E1CA7">
        <w:rPr>
          <w:lang w:val="en-US"/>
        </w:rPr>
        <w:t xml:space="preserve"> dan </w:t>
      </w:r>
      <w:proofErr w:type="spellStart"/>
      <w:r w:rsidRPr="002E1CA7">
        <w:rPr>
          <w:lang w:val="en-US"/>
        </w:rPr>
        <w:t>cara-cara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untuk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mengaplikasi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kemahiran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tersebut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dalam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pelbagai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situasi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kehidupan</w:t>
      </w:r>
      <w:proofErr w:type="spellEnd"/>
      <w:r w:rsidRPr="002E1CA7">
        <w:rPr>
          <w:lang w:val="en-US"/>
        </w:rPr>
        <w:t xml:space="preserve"> </w:t>
      </w:r>
      <w:proofErr w:type="spellStart"/>
      <w:r w:rsidRPr="002E1CA7">
        <w:rPr>
          <w:lang w:val="en-US"/>
        </w:rPr>
        <w:t>harian</w:t>
      </w:r>
      <w:proofErr w:type="spellEnd"/>
    </w:p>
    <w:p w:rsidR="00B87304" w:rsidRDefault="00B87304" w:rsidP="00B873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lang w:val="en-US"/>
        </w:rPr>
      </w:pPr>
      <w:r>
        <w:rPr>
          <w:b/>
          <w:lang w:val="en-US"/>
        </w:rPr>
        <w:t xml:space="preserve">Masa: </w:t>
      </w:r>
      <w:r w:rsidRPr="00B87304">
        <w:rPr>
          <w:lang w:val="en-US"/>
        </w:rPr>
        <w:t xml:space="preserve">20 </w:t>
      </w:r>
      <w:proofErr w:type="spellStart"/>
      <w:r w:rsidRPr="00B87304">
        <w:rPr>
          <w:lang w:val="en-US"/>
        </w:rPr>
        <w:t>minit</w:t>
      </w:r>
      <w:proofErr w:type="spellEnd"/>
    </w:p>
    <w:p w:rsidR="002E1CA7" w:rsidRDefault="002E1CA7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proofErr w:type="spellStart"/>
      <w:r w:rsidRPr="002E1CA7">
        <w:rPr>
          <w:b/>
          <w:lang w:val="en-US"/>
        </w:rPr>
        <w:t>Bahan-bahan</w:t>
      </w:r>
      <w:proofErr w:type="spellEnd"/>
      <w:r>
        <w:rPr>
          <w:lang w:val="en-US"/>
        </w:rPr>
        <w:t>: Handout 4.3(a) dan (b)</w:t>
      </w:r>
    </w:p>
    <w:p w:rsidR="002E1CA7" w:rsidRPr="002E1CA7" w:rsidRDefault="002E1CA7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lang w:val="en-US"/>
        </w:rPr>
      </w:pPr>
      <w:proofErr w:type="spellStart"/>
      <w:r w:rsidRPr="002E1CA7">
        <w:rPr>
          <w:b/>
          <w:lang w:val="en-US"/>
        </w:rPr>
        <w:t>Aktiviti</w:t>
      </w:r>
      <w:proofErr w:type="spellEnd"/>
      <w:r w:rsidRPr="002E1CA7">
        <w:rPr>
          <w:b/>
          <w:lang w:val="en-US"/>
        </w:rPr>
        <w:t>: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proofErr w:type="spellStart"/>
      <w:r>
        <w:rPr>
          <w:lang w:val="en-US"/>
        </w:rPr>
        <w:t>Bahagian</w:t>
      </w:r>
      <w:proofErr w:type="spellEnd"/>
      <w:r>
        <w:rPr>
          <w:lang w:val="en-US"/>
        </w:rPr>
        <w:t xml:space="preserve"> A – </w:t>
      </w:r>
      <w:proofErr w:type="spellStart"/>
      <w:r>
        <w:rPr>
          <w:lang w:val="en-US"/>
        </w:rPr>
        <w:t>Mengenal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</w:t>
      </w:r>
      <w:proofErr w:type="spellEnd"/>
      <w:r>
        <w:rPr>
          <w:lang w:val="en-US"/>
        </w:rPr>
        <w:t xml:space="preserve"> Kemahiran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(10 </w:t>
      </w:r>
      <w:proofErr w:type="spellStart"/>
      <w:r>
        <w:rPr>
          <w:lang w:val="en-US"/>
        </w:rPr>
        <w:t>minit</w:t>
      </w:r>
      <w:proofErr w:type="spellEnd"/>
      <w:r>
        <w:rPr>
          <w:lang w:val="en-US"/>
        </w:rPr>
        <w:t>)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Fasilitator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ringkas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memperkenalkan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kepentingan</w:t>
      </w:r>
      <w:proofErr w:type="spellEnd"/>
      <w:r>
        <w:rPr>
          <w:lang w:val="en-US"/>
        </w:rPr>
        <w:t xml:space="preserve"> </w:t>
      </w:r>
      <w:proofErr w:type="spellStart"/>
      <w:r w:rsidR="00EB62CC">
        <w:rPr>
          <w:lang w:val="en-US"/>
        </w:rPr>
        <w:t>kemahiran</w:t>
      </w:r>
      <w:proofErr w:type="spellEnd"/>
      <w:r w:rsidR="00EB62CC">
        <w:rPr>
          <w:lang w:val="en-US"/>
        </w:rPr>
        <w:t xml:space="preserve"> </w:t>
      </w:r>
      <w:proofErr w:type="spellStart"/>
      <w:r w:rsidR="00EB62CC">
        <w:rPr>
          <w:lang w:val="en-US"/>
        </w:rPr>
        <w:t>hidup</w:t>
      </w:r>
      <w:proofErr w:type="spellEnd"/>
      <w:r w:rsidR="00EB62CC">
        <w:rPr>
          <w:lang w:val="en-US"/>
        </w:rPr>
        <w:t xml:space="preserve"> </w:t>
      </w:r>
      <w:proofErr w:type="spellStart"/>
      <w:r w:rsidR="00EB62CC">
        <w:rPr>
          <w:lang w:val="en-US"/>
        </w:rPr>
        <w:t>kepada</w:t>
      </w:r>
      <w:proofErr w:type="spellEnd"/>
      <w:r w:rsidR="00EB62CC">
        <w:rPr>
          <w:lang w:val="en-US"/>
        </w:rPr>
        <w:t xml:space="preserve"> </w:t>
      </w:r>
      <w:proofErr w:type="spellStart"/>
      <w:r w:rsidR="00EB62CC">
        <w:rPr>
          <w:lang w:val="en-US"/>
        </w:rPr>
        <w:t>peserta</w:t>
      </w:r>
      <w:proofErr w:type="spellEnd"/>
      <w:r>
        <w:rPr>
          <w:lang w:val="en-US"/>
        </w:rPr>
        <w:t>.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Bahagikan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daripada</w:t>
      </w:r>
      <w:proofErr w:type="spellEnd"/>
      <w:r>
        <w:rPr>
          <w:lang w:val="en-US"/>
        </w:rPr>
        <w:t xml:space="preserve"> 5 - 6 orang.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kad-kad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="007B0B87">
        <w:rPr>
          <w:lang w:val="en-US"/>
        </w:rPr>
        <w:t xml:space="preserve">Handout </w:t>
      </w:r>
      <w:r>
        <w:rPr>
          <w:lang w:val="en-US"/>
        </w:rPr>
        <w:t>4.3 (a).</w:t>
      </w:r>
    </w:p>
    <w:p w:rsidR="0046187C" w:rsidRDefault="007B0B87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4. Minta para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kad-kad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tingkahlaku</w:t>
      </w:r>
      <w:proofErr w:type="spellEnd"/>
      <w:r>
        <w:rPr>
          <w:lang w:val="en-US"/>
        </w:rPr>
        <w:t xml:space="preserve"> </w:t>
      </w:r>
      <w:proofErr w:type="spellStart"/>
      <w:r w:rsidR="00FE411B">
        <w:rPr>
          <w:lang w:val="en-US"/>
        </w:rPr>
        <w:t>dengan</w:t>
      </w:r>
      <w:proofErr w:type="spellEnd"/>
      <w:r w:rsidR="00FE411B">
        <w:rPr>
          <w:lang w:val="en-US"/>
        </w:rPr>
        <w:t xml:space="preserve"> </w:t>
      </w:r>
      <w:proofErr w:type="spellStart"/>
      <w:r w:rsidR="00FE411B">
        <w:rPr>
          <w:lang w:val="en-US"/>
        </w:rPr>
        <w:t>kemahiran</w:t>
      </w:r>
      <w:proofErr w:type="spellEnd"/>
      <w:r w:rsidR="00FE411B">
        <w:rPr>
          <w:lang w:val="en-US"/>
        </w:rPr>
        <w:t xml:space="preserve"> yang </w:t>
      </w:r>
      <w:proofErr w:type="spellStart"/>
      <w:r w:rsidR="00FE411B">
        <w:rPr>
          <w:lang w:val="en-US"/>
        </w:rPr>
        <w:t>disediakan</w:t>
      </w:r>
      <w:proofErr w:type="spellEnd"/>
      <w:r w:rsidR="00FE411B">
        <w:rPr>
          <w:lang w:val="en-US"/>
        </w:rPr>
        <w:t>.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Fasilitator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kemahiran</w:t>
      </w:r>
      <w:proofErr w:type="spellEnd"/>
      <w:r>
        <w:rPr>
          <w:lang w:val="en-US"/>
        </w:rPr>
        <w:t>.</w:t>
      </w:r>
    </w:p>
    <w:p w:rsidR="002D407F" w:rsidRDefault="002D407F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proofErr w:type="spellStart"/>
      <w:r>
        <w:rPr>
          <w:lang w:val="en-US"/>
        </w:rPr>
        <w:t>Bahagian</w:t>
      </w:r>
      <w:proofErr w:type="spellEnd"/>
      <w:r>
        <w:rPr>
          <w:lang w:val="en-US"/>
        </w:rPr>
        <w:t xml:space="preserve"> B – </w:t>
      </w:r>
      <w:proofErr w:type="spellStart"/>
      <w:r>
        <w:rPr>
          <w:lang w:val="en-US"/>
        </w:rPr>
        <w:t>P</w:t>
      </w:r>
      <w:r w:rsidR="00B87304">
        <w:rPr>
          <w:lang w:val="en-US"/>
        </w:rPr>
        <w:t>engaplikasian</w:t>
      </w:r>
      <w:proofErr w:type="spellEnd"/>
      <w:r w:rsidR="00B87304">
        <w:rPr>
          <w:lang w:val="en-US"/>
        </w:rPr>
        <w:t xml:space="preserve"> Kemahiran </w:t>
      </w:r>
      <w:proofErr w:type="spellStart"/>
      <w:r w:rsidR="00B87304">
        <w:rPr>
          <w:lang w:val="en-US"/>
        </w:rPr>
        <w:t>Hidup</w:t>
      </w:r>
      <w:proofErr w:type="spellEnd"/>
      <w:r w:rsidR="00B87304">
        <w:rPr>
          <w:lang w:val="en-US"/>
        </w:rPr>
        <w:t xml:space="preserve"> (10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minit</w:t>
      </w:r>
      <w:proofErr w:type="spellEnd"/>
      <w:r>
        <w:rPr>
          <w:lang w:val="en-US"/>
        </w:rPr>
        <w:t>)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="007B0B87">
        <w:rPr>
          <w:lang w:val="en-US"/>
        </w:rPr>
        <w:t xml:space="preserve">Handout </w:t>
      </w:r>
      <w:r>
        <w:rPr>
          <w:lang w:val="en-US"/>
        </w:rPr>
        <w:t>4.3 (b).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dikehendaki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>:</w:t>
      </w:r>
    </w:p>
    <w:p w:rsidR="0046187C" w:rsidRDefault="00FE411B" w:rsidP="00FB17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Mengenal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kemahiran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menghadapi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senario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>.</w:t>
      </w:r>
    </w:p>
    <w:p w:rsidR="0046187C" w:rsidRDefault="00FE411B" w:rsidP="00FB17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</w:p>
    <w:p w:rsidR="0046187C" w:rsidRDefault="00FE411B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Fasilitator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balas</w:t>
      </w:r>
      <w:proofErr w:type="spellEnd"/>
      <w:r>
        <w:rPr>
          <w:lang w:val="en-US"/>
        </w:rPr>
        <w:t xml:space="preserve"> yang </w:t>
      </w:r>
      <w:proofErr w:type="spellStart"/>
      <w:r w:rsidR="007B0B87">
        <w:rPr>
          <w:lang w:val="en-US"/>
        </w:rPr>
        <w:t>sesuai</w:t>
      </w:r>
      <w:proofErr w:type="spellEnd"/>
      <w:r w:rsidR="007B0B87">
        <w:rPr>
          <w:lang w:val="en-US"/>
        </w:rPr>
        <w:t xml:space="preserve"> dan </w:t>
      </w:r>
      <w:proofErr w:type="spellStart"/>
      <w:r w:rsidR="007B0B87">
        <w:rPr>
          <w:lang w:val="en-US"/>
        </w:rPr>
        <w:t>menggalakkan</w:t>
      </w:r>
      <w:proofErr w:type="spellEnd"/>
      <w:r w:rsidR="007B0B87"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>.</w:t>
      </w:r>
    </w:p>
    <w:p w:rsidR="002E1CA7" w:rsidRPr="00FB17DE" w:rsidRDefault="002E1CA7" w:rsidP="00ED5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US"/>
        </w:rPr>
      </w:pPr>
    </w:p>
    <w:p w:rsidR="00D70F63" w:rsidRDefault="00D70F63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2E1CA7" w:rsidRDefault="002E1CA7" w:rsidP="00ED5CBE">
      <w:pPr>
        <w:rPr>
          <w:i/>
          <w:sz w:val="24"/>
          <w:lang w:val="en-US"/>
        </w:rPr>
      </w:pPr>
    </w:p>
    <w:p w:rsidR="0046187C" w:rsidRDefault="007B0B87" w:rsidP="00ED5CBE">
      <w:pPr>
        <w:rPr>
          <w:i/>
          <w:sz w:val="24"/>
          <w:lang w:val="en-US"/>
        </w:rPr>
      </w:pPr>
      <w:proofErr w:type="gramStart"/>
      <w:r>
        <w:rPr>
          <w:i/>
          <w:sz w:val="24"/>
          <w:lang w:val="en-US"/>
        </w:rPr>
        <w:t xml:space="preserve">Handout </w:t>
      </w:r>
      <w:r w:rsidR="00D70F63" w:rsidRPr="00D70F63">
        <w:rPr>
          <w:i/>
          <w:sz w:val="24"/>
          <w:lang w:val="en-US"/>
        </w:rPr>
        <w:t xml:space="preserve"> 4.3</w:t>
      </w:r>
      <w:proofErr w:type="gramEnd"/>
      <w:r w:rsidR="00D70F63" w:rsidRPr="00D70F63">
        <w:rPr>
          <w:i/>
          <w:sz w:val="24"/>
          <w:lang w:val="en-US"/>
        </w:rPr>
        <w:t xml:space="preserve"> (a)</w:t>
      </w:r>
    </w:p>
    <w:p w:rsidR="00FB17DE" w:rsidRDefault="00D70F63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Kad-kad</w:t>
      </w:r>
      <w:proofErr w:type="spellEnd"/>
      <w:r>
        <w:rPr>
          <w:b/>
          <w:sz w:val="24"/>
          <w:lang w:val="en-US"/>
        </w:rPr>
        <w:t xml:space="preserve"> Kemahiran</w:t>
      </w:r>
    </w:p>
    <w:p w:rsidR="00FB17DE" w:rsidRDefault="002E1CA7">
      <w:pPr>
        <w:rPr>
          <w:b/>
          <w:sz w:val="24"/>
          <w:lang w:val="en-US"/>
        </w:rPr>
      </w:pPr>
      <w:r>
        <w:rPr>
          <w:b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0E9CD" wp14:editId="52563391">
                <wp:simplePos x="0" y="0"/>
                <wp:positionH relativeFrom="margin">
                  <wp:align>left</wp:align>
                </wp:positionH>
                <wp:positionV relativeFrom="margin">
                  <wp:posOffset>933450</wp:posOffset>
                </wp:positionV>
                <wp:extent cx="2679700" cy="685800"/>
                <wp:effectExtent l="0" t="0" r="254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63" w:rsidRDefault="00D70F63" w:rsidP="00D70F6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Membina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keyakinan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diri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E9CD" id="Text Box 1" o:spid="_x0000_s1026" type="#_x0000_t202" style="position:absolute;margin-left:0;margin-top:73.5pt;width:211pt;height:5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">
                <v:stroke dashstyle="dash"/>
                <v:textbox>
                  <w:txbxContent>
                    <w:p w:rsidR="00D70F63" w:rsidRDefault="00D70F63" w:rsidP="00D70F63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Membina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keyakinan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diri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4"/>
          <w:lang w:val="en-US"/>
        </w:rPr>
        <w:drawing>
          <wp:inline distT="0" distB="0" distL="0" distR="0" wp14:anchorId="4DD1EBE1" wp14:editId="0952FA19">
            <wp:extent cx="2696210" cy="69532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7DE" w:rsidRDefault="00AB1325">
      <w:pPr>
        <w:rPr>
          <w:b/>
          <w:sz w:val="24"/>
          <w:lang w:val="en-US"/>
        </w:rPr>
      </w:pPr>
      <w:r>
        <w:rPr>
          <w:noProof/>
          <w:sz w:val="24"/>
          <w:lang w:eastAsia="en-MY"/>
        </w:rPr>
        <w:pict>
          <v:shape id="1030" o:spid="_x0000_s1028" type="#_x0000_t202" style="position:absolute;margin-left:223.25pt;margin-top:141pt;width:211pt;height:60.4pt;z-index:251662336;visibility:visible;mso-wrap-distance-top:3.6pt;mso-wrap-distance-bottom:3.6pt;mso-position-horizontal-relative:margin;mso-position-vertical-relative:margin;mso-width-relative:margin;mso-height-relative:margin">
            <v:stroke dashstyle="dash"/>
            <v:textbox style="mso-next-textbox:#1030;mso-fit-text-to-shape:t">
              <w:txbxContent>
                <w:p w:rsidR="0046187C" w:rsidRDefault="00FE411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Kemahiran </w:t>
                  </w:r>
                  <w:proofErr w:type="spellStart"/>
                  <w:r w:rsidR="003D4A04">
                    <w:rPr>
                      <w:sz w:val="36"/>
                    </w:rPr>
                    <w:t>berunding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2E1CA7">
        <w:rPr>
          <w:b/>
          <w:noProof/>
          <w:sz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1807210</wp:posOffset>
                </wp:positionV>
                <wp:extent cx="2679700" cy="765175"/>
                <wp:effectExtent l="0" t="0" r="2540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63" w:rsidRDefault="00D70F63" w:rsidP="00D70F6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Kemahiran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menyelesaikan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masalah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42.3pt;width:211pt;height:6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">
                <v:stroke dashstyle="dash"/>
                <v:textbox>
                  <w:txbxContent>
                    <w:p w:rsidR="00D70F63" w:rsidRDefault="00D70F63" w:rsidP="00D70F6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Kemahiran </w:t>
                      </w:r>
                      <w:proofErr w:type="spellStart"/>
                      <w:r>
                        <w:rPr>
                          <w:sz w:val="36"/>
                        </w:rPr>
                        <w:t>menyelesaikan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</w:rPr>
                        <w:t>masalah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B17DE" w:rsidRDefault="00AB1325">
      <w:pPr>
        <w:rPr>
          <w:b/>
          <w:sz w:val="24"/>
          <w:lang w:val="en-US"/>
        </w:rPr>
      </w:pPr>
      <w:r>
        <w:rPr>
          <w:noProof/>
          <w:sz w:val="24"/>
          <w:lang w:eastAsia="en-MY"/>
        </w:rPr>
        <w:pict>
          <v:shape id="1028" o:spid="_x0000_s1030" type="#_x0000_t202" style="position:absolute;margin-left:.5pt;margin-top:215.25pt;width:211pt;height:59.3pt;z-index:251663360;visibility:visible;mso-wrap-distance-top:3.6pt;mso-wrap-distance-bottom:3.6pt;mso-position-horizontal-relative:margin;mso-position-vertical-relative:margin;mso-width-relative:margin;mso-height-relative:margin">
            <v:stroke dashstyle="dash"/>
            <v:textbox style="mso-next-textbox:#1028;mso-fit-text-to-shape:t">
              <w:txbxContent>
                <w:p w:rsidR="0046187C" w:rsidRDefault="00FE411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Kemahiran </w:t>
                  </w:r>
                  <w:proofErr w:type="spellStart"/>
                  <w:r>
                    <w:rPr>
                      <w:sz w:val="36"/>
                    </w:rPr>
                    <w:t>komunikasi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2E1CA7" w:rsidRDefault="002E1CA7">
      <w:pPr>
        <w:rPr>
          <w:b/>
          <w:sz w:val="24"/>
          <w:lang w:val="en-US"/>
        </w:rPr>
      </w:pPr>
    </w:p>
    <w:p w:rsidR="002E1CA7" w:rsidRDefault="002E1CA7">
      <w:pPr>
        <w:rPr>
          <w:b/>
          <w:sz w:val="24"/>
          <w:lang w:val="en-US"/>
        </w:rPr>
      </w:pPr>
    </w:p>
    <w:p w:rsidR="0046187C" w:rsidRDefault="00FE411B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Kad-kad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tingkah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laku</w:t>
      </w:r>
      <w:proofErr w:type="spellEnd"/>
    </w:p>
    <w:tbl>
      <w:tblPr>
        <w:tblStyle w:val="TableGrid"/>
        <w:tblpPr w:leftFromText="180" w:rightFromText="180" w:vertAnchor="text" w:horzAnchor="margin" w:tblpY="360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6187C">
        <w:trPr>
          <w:trHeight w:val="152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proofErr w:type="spellStart"/>
            <w:r>
              <w:rPr>
                <w:rFonts w:hAnsiTheme="minorHAnsi"/>
                <w:sz w:val="24"/>
                <w:lang w:val="en-US"/>
              </w:rPr>
              <w:t>Menemani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rakan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telah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didera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secara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seksual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Pusat </w:t>
            </w:r>
            <w:proofErr w:type="spellStart"/>
            <w:r w:rsidR="002D407F">
              <w:rPr>
                <w:rFonts w:hAnsiTheme="minorHAnsi"/>
                <w:sz w:val="24"/>
                <w:lang w:val="en-US"/>
              </w:rPr>
              <w:t>Khidmat</w:t>
            </w:r>
            <w:proofErr w:type="spellEnd"/>
            <w:r w:rsidR="002D407F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2D407F">
              <w:rPr>
                <w:rFonts w:hAnsiTheme="minorHAnsi"/>
                <w:sz w:val="24"/>
                <w:lang w:val="en-US"/>
              </w:rPr>
              <w:t>Sepadu</w:t>
            </w:r>
            <w:proofErr w:type="spellEnd"/>
            <w:r w:rsidR="002D407F">
              <w:rPr>
                <w:rFonts w:hAnsiTheme="minorHAnsi"/>
                <w:sz w:val="24"/>
                <w:lang w:val="en-US"/>
              </w:rPr>
              <w:t xml:space="preserve"> </w:t>
            </w:r>
            <w:r w:rsidR="002D407F" w:rsidRPr="002D407F">
              <w:rPr>
                <w:rFonts w:hAnsiTheme="minorHAnsi"/>
                <w:i/>
                <w:sz w:val="24"/>
                <w:lang w:val="en-US"/>
              </w:rPr>
              <w:t>(One Stop Crisis Centre)</w:t>
            </w:r>
            <w:r w:rsidR="002D407F">
              <w:rPr>
                <w:rFonts w:hAnsiTheme="minorHAnsi"/>
                <w:sz w:val="24"/>
                <w:lang w:val="en-US"/>
              </w:rPr>
              <w:t xml:space="preserve"> </w:t>
            </w:r>
            <w:r>
              <w:rPr>
                <w:rFonts w:hAnsiTheme="minorHAnsi"/>
                <w:sz w:val="24"/>
                <w:lang w:val="en-US"/>
              </w:rPr>
              <w:t xml:space="preserve">di hospital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kerajaan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7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r>
              <w:rPr>
                <w:rFonts w:hAnsiTheme="minorHAnsi"/>
                <w:sz w:val="24"/>
                <w:lang w:val="en-US"/>
              </w:rPr>
              <w:t xml:space="preserve">Maria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berkata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'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Tidak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'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kepada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teman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lelakinya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mengajak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melakukan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hubungan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seks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kerana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dia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belum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bersedia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2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r>
              <w:rPr>
                <w:rFonts w:hAnsiTheme="minorHAnsi"/>
                <w:sz w:val="24"/>
                <w:lang w:val="en-US"/>
              </w:rPr>
              <w:t xml:space="preserve">John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mendengar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penuh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perhatian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keluhan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sahabatnya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bimbang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kalau-kalau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dia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mengalami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penyakit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kelamin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C32356" w:rsidRDefault="00C32356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2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r>
              <w:rPr>
                <w:rFonts w:hAnsiTheme="minorHAnsi"/>
                <w:sz w:val="24"/>
                <w:lang w:val="en-US"/>
              </w:rPr>
              <w:t xml:space="preserve">Sean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tahu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kemampuan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had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minumnya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sendiri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, dan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memutuskan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tidak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terus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minum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bersama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kawan-kawannya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sebuah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pesta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2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proofErr w:type="spellStart"/>
            <w:r>
              <w:rPr>
                <w:rFonts w:hAnsiTheme="minorHAnsi"/>
                <w:sz w:val="24"/>
                <w:lang w:val="en-US"/>
              </w:rPr>
              <w:t>Walaupun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diejek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seba</w:t>
            </w:r>
            <w:r w:rsidR="00D13577">
              <w:rPr>
                <w:rFonts w:hAnsiTheme="minorHAnsi"/>
                <w:sz w:val="24"/>
                <w:lang w:val="en-US"/>
              </w:rPr>
              <w:t>gai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'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kolot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', Mariam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percaya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bahawa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abstinens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adalah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terbaik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baginya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7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proofErr w:type="spellStart"/>
            <w:r>
              <w:rPr>
                <w:rFonts w:hAnsiTheme="minorHAnsi"/>
                <w:sz w:val="24"/>
                <w:lang w:val="en-US"/>
              </w:rPr>
              <w:t>Walaupun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David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ingin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melakukan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hubungan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seks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teman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wanitanya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dia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melupakan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idea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itu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segera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apabila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teman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wanitanya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enggan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C32356" w:rsidRDefault="00C32356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7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187C" w:rsidRDefault="00FE411B">
            <w:pPr>
              <w:rPr>
                <w:rFonts w:hAnsiTheme="minorHAnsi"/>
                <w:sz w:val="24"/>
                <w:lang w:val="en-US"/>
              </w:rPr>
            </w:pPr>
            <w:r>
              <w:rPr>
                <w:rFonts w:hAnsiTheme="minorHAnsi"/>
                <w:sz w:val="24"/>
                <w:lang w:val="en-US"/>
              </w:rPr>
              <w:t xml:space="preserve">Siti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per</w:t>
            </w:r>
            <w:r w:rsidR="00D13577">
              <w:rPr>
                <w:rFonts w:hAnsiTheme="minorHAnsi"/>
                <w:sz w:val="24"/>
                <w:lang w:val="en-US"/>
              </w:rPr>
              <w:t>gi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berjumpa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dengan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doktor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perubatan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mengenai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kitaran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haidnya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tidak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teratur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4"/>
                <w:lang w:val="en-US"/>
              </w:rPr>
            </w:pPr>
          </w:p>
        </w:tc>
      </w:tr>
      <w:tr w:rsidR="0046187C">
        <w:trPr>
          <w:trHeight w:val="157"/>
        </w:trPr>
        <w:tc>
          <w:tcPr>
            <w:tcW w:w="89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32356" w:rsidRDefault="00FE411B">
            <w:pPr>
              <w:rPr>
                <w:rFonts w:hAnsiTheme="minorHAnsi"/>
                <w:sz w:val="24"/>
                <w:lang w:val="en-US"/>
              </w:rPr>
            </w:pPr>
            <w:r>
              <w:rPr>
                <w:rFonts w:hAnsiTheme="minorHAnsi"/>
                <w:sz w:val="24"/>
                <w:lang w:val="en-US"/>
              </w:rPr>
              <w:t xml:space="preserve">Gopi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berkongsi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pengetahuan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yang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dipelajarinya</w:t>
            </w:r>
            <w:proofErr w:type="spellEnd"/>
            <w:r w:rsidR="00D13577"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4"/>
                <w:lang w:val="en-US"/>
              </w:rPr>
              <w:t>dalam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bengkel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seksual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reproduktif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secara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jelas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ringkas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teman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4"/>
                <w:lang w:val="en-US"/>
              </w:rPr>
              <w:t>sebiliknya</w:t>
            </w:r>
            <w:proofErr w:type="spellEnd"/>
            <w:r>
              <w:rPr>
                <w:rFonts w:hAnsiTheme="minorHAnsi"/>
                <w:sz w:val="24"/>
                <w:lang w:val="en-US"/>
              </w:rPr>
              <w:t>.</w:t>
            </w:r>
          </w:p>
        </w:tc>
      </w:tr>
    </w:tbl>
    <w:p w:rsidR="0046187C" w:rsidRDefault="00FE411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46187C" w:rsidRDefault="007B0B87" w:rsidP="00ED5CBE">
      <w:pPr>
        <w:rPr>
          <w:sz w:val="24"/>
          <w:lang w:val="en-US"/>
        </w:rPr>
      </w:pPr>
      <w:r>
        <w:rPr>
          <w:i/>
          <w:sz w:val="24"/>
          <w:lang w:val="en-US"/>
        </w:rPr>
        <w:lastRenderedPageBreak/>
        <w:t xml:space="preserve">Handout </w:t>
      </w:r>
      <w:r w:rsidR="00FE411B">
        <w:rPr>
          <w:i/>
          <w:sz w:val="24"/>
          <w:lang w:val="en-US"/>
        </w:rPr>
        <w:t>4.3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87C">
        <w:tc>
          <w:tcPr>
            <w:tcW w:w="9350" w:type="dxa"/>
          </w:tcPr>
          <w:p w:rsidR="0046187C" w:rsidRDefault="00FE411B">
            <w:pPr>
              <w:rPr>
                <w:rFonts w:hAnsiTheme="minorHAnsi"/>
                <w:b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b/>
                <w:sz w:val="28"/>
                <w:lang w:val="en-US"/>
              </w:rPr>
              <w:t>Senario</w:t>
            </w:r>
            <w:proofErr w:type="spellEnd"/>
            <w:r>
              <w:rPr>
                <w:rFonts w:hAnsiTheme="minorHAnsi"/>
                <w:b/>
                <w:sz w:val="28"/>
                <w:lang w:val="en-US"/>
              </w:rPr>
              <w:t xml:space="preserve"> 1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r>
              <w:rPr>
                <w:rFonts w:hAnsiTheme="minorHAnsi"/>
                <w:sz w:val="28"/>
                <w:lang w:val="en-US"/>
              </w:rPr>
              <w:t xml:space="preserve">David dan Mary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adalah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pelajar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kolej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telah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bercinta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selama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setahun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hubungan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sudah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semakin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utuh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Semalam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Mary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memasak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David di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rumahnya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sementara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semua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ahli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keluarganya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yang lain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pergi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bercuti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Selepas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saling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berciuman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Kedua-duanya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menikmati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ciuman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itu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Kemudian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David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cuba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menanggalkan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pakaian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Mary. Mary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belum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bersedia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lebih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intim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David.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sz w:val="28"/>
                <w:lang w:val="en-US"/>
              </w:rPr>
              <w:t>Apa</w:t>
            </w:r>
            <w:r w:rsidR="00D13577">
              <w:rPr>
                <w:rFonts w:hAnsiTheme="minorHAnsi"/>
                <w:sz w:val="28"/>
                <w:lang w:val="en-US"/>
              </w:rPr>
              <w:t>kah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perlu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dilakukan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pasangan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tersebut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>?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</w:tc>
      </w:tr>
      <w:tr w:rsidR="0046187C">
        <w:tc>
          <w:tcPr>
            <w:tcW w:w="9350" w:type="dxa"/>
          </w:tcPr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b/>
                <w:sz w:val="28"/>
                <w:lang w:val="en-US"/>
              </w:rPr>
              <w:t>Senario</w:t>
            </w:r>
            <w:proofErr w:type="spellEnd"/>
            <w:r>
              <w:rPr>
                <w:rFonts w:hAnsiTheme="minorHAnsi"/>
                <w:b/>
                <w:sz w:val="28"/>
                <w:lang w:val="en-US"/>
              </w:rPr>
              <w:t xml:space="preserve"> 2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r>
              <w:rPr>
                <w:rFonts w:hAnsiTheme="minorHAnsi"/>
                <w:sz w:val="28"/>
                <w:lang w:val="en-US"/>
              </w:rPr>
              <w:t xml:space="preserve">Agnes dan Jean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menghadiri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parti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rakan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sebuah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pub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bersama-sama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Selepas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beberapa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ketika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memutuskan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mencari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menyertai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rakan-rakan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mereka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masing-masing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Satu jam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kemudian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Agnes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mendapati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Jean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dikelilingi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oleh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3 - 4 orang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lelaki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mendesaknya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minum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lebih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banyak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alkohol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Jane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kelihatan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agak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mabuk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tetapi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teru</w:t>
            </w:r>
            <w:r w:rsidR="00D13577">
              <w:rPr>
                <w:rFonts w:hAnsiTheme="minorHAnsi"/>
                <w:sz w:val="28"/>
                <w:lang w:val="en-US"/>
              </w:rPr>
              <w:t>s</w:t>
            </w:r>
            <w:proofErr w:type="spellEnd"/>
            <w:r w:rsidR="00D13577"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8"/>
                <w:lang w:val="en-US"/>
              </w:rPr>
              <w:t>minum</w:t>
            </w:r>
            <w:proofErr w:type="spellEnd"/>
            <w:r w:rsidR="00D13577">
              <w:rPr>
                <w:rFonts w:hAnsiTheme="minorHAnsi"/>
                <w:sz w:val="28"/>
                <w:lang w:val="en-US"/>
              </w:rPr>
              <w:t xml:space="preserve"> kerana </w:t>
            </w:r>
            <w:proofErr w:type="spellStart"/>
            <w:r w:rsidR="00D13577">
              <w:rPr>
                <w:rFonts w:hAnsiTheme="minorHAnsi"/>
                <w:sz w:val="28"/>
                <w:lang w:val="en-US"/>
              </w:rPr>
              <w:t>lelaki-lelaki</w:t>
            </w:r>
            <w:proofErr w:type="spellEnd"/>
            <w:r w:rsidR="00D13577"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 w:rsidR="00D13577">
              <w:rPr>
                <w:rFonts w:hAnsiTheme="minorHAnsi"/>
                <w:sz w:val="28"/>
                <w:lang w:val="en-US"/>
              </w:rPr>
              <w:t>tersebut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menggalakkannya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>.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  <w:bookmarkStart w:id="1" w:name="_GoBack"/>
            <w:bookmarkEnd w:id="1"/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sz w:val="28"/>
                <w:lang w:val="en-US"/>
              </w:rPr>
              <w:t>Apa</w:t>
            </w:r>
            <w:r w:rsidR="00D13577">
              <w:rPr>
                <w:rFonts w:hAnsiTheme="minorHAnsi"/>
                <w:sz w:val="28"/>
                <w:lang w:val="en-US"/>
              </w:rPr>
              <w:t>kah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perlu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dilakukan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oleh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Agnes?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</w:tc>
      </w:tr>
      <w:tr w:rsidR="0046187C">
        <w:tc>
          <w:tcPr>
            <w:tcW w:w="9350" w:type="dxa"/>
          </w:tcPr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b/>
                <w:sz w:val="28"/>
                <w:lang w:val="en-US"/>
              </w:rPr>
              <w:t>Senario</w:t>
            </w:r>
            <w:proofErr w:type="spellEnd"/>
            <w:r>
              <w:rPr>
                <w:rFonts w:hAnsiTheme="minorHAnsi"/>
                <w:b/>
                <w:sz w:val="28"/>
                <w:lang w:val="en-US"/>
              </w:rPr>
              <w:t xml:space="preserve"> 3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r>
              <w:rPr>
                <w:rFonts w:hAnsiTheme="minorHAnsi"/>
                <w:sz w:val="28"/>
                <w:lang w:val="en-US"/>
              </w:rPr>
              <w:t xml:space="preserve">Maria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berumur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14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tahun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bertemu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Iqbal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melalui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platform media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sosial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talian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bulan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lalu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yang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memperkenalkan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dirinya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sebagai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seorang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jurutera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sebuah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syarikat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multinasional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Maria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suka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berbual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Iqbal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talian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merasakan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Iqbal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matang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memahami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seorang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lelaki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kelakar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Maria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keluar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bersama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Iqbal di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sebuah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restoran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Mamak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tempatan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minggu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lepas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seronok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dengan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pertemuan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itu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. Hari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ini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, Iqbal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mengajak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Maria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untuk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keluar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minum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dan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bermalam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bersamanya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di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sebuah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hotel.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  <w:p w:rsidR="0046187C" w:rsidRDefault="00FE411B">
            <w:pPr>
              <w:rPr>
                <w:rFonts w:hAnsiTheme="minorHAnsi"/>
                <w:sz w:val="28"/>
                <w:lang w:val="en-US"/>
              </w:rPr>
            </w:pPr>
            <w:proofErr w:type="spellStart"/>
            <w:r>
              <w:rPr>
                <w:rFonts w:hAnsiTheme="minorHAnsi"/>
                <w:sz w:val="28"/>
                <w:lang w:val="en-US"/>
              </w:rPr>
              <w:t>Apa</w:t>
            </w:r>
            <w:r w:rsidR="00D13577">
              <w:rPr>
                <w:rFonts w:hAnsiTheme="minorHAnsi"/>
                <w:sz w:val="28"/>
                <w:lang w:val="en-US"/>
              </w:rPr>
              <w:t>kah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yang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perlu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dilakukan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Theme="minorHAnsi"/>
                <w:sz w:val="28"/>
                <w:lang w:val="en-US"/>
              </w:rPr>
              <w:t>oleh</w:t>
            </w:r>
            <w:proofErr w:type="spellEnd"/>
            <w:r>
              <w:rPr>
                <w:rFonts w:hAnsiTheme="minorHAnsi"/>
                <w:sz w:val="28"/>
                <w:lang w:val="en-US"/>
              </w:rPr>
              <w:t xml:space="preserve"> Maria?</w:t>
            </w:r>
          </w:p>
          <w:p w:rsidR="0046187C" w:rsidRDefault="0046187C">
            <w:pPr>
              <w:rPr>
                <w:rFonts w:hAnsiTheme="minorHAnsi"/>
                <w:sz w:val="28"/>
                <w:lang w:val="en-US"/>
              </w:rPr>
            </w:pPr>
          </w:p>
        </w:tc>
      </w:tr>
    </w:tbl>
    <w:p w:rsidR="0046187C" w:rsidRDefault="0046187C">
      <w:pPr>
        <w:rPr>
          <w:sz w:val="24"/>
          <w:lang w:val="en-US"/>
        </w:rPr>
      </w:pPr>
    </w:p>
    <w:p w:rsidR="0046187C" w:rsidRDefault="00FE411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4618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25" w:rsidRDefault="00AB1325">
      <w:pPr>
        <w:spacing w:after="0" w:line="240" w:lineRule="auto"/>
      </w:pPr>
      <w:r>
        <w:separator/>
      </w:r>
    </w:p>
  </w:endnote>
  <w:endnote w:type="continuationSeparator" w:id="0">
    <w:p w:rsidR="00AB1325" w:rsidRDefault="00A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25" w:rsidRDefault="00AB1325">
      <w:pPr>
        <w:spacing w:after="0" w:line="240" w:lineRule="auto"/>
      </w:pPr>
      <w:r>
        <w:separator/>
      </w:r>
    </w:p>
  </w:footnote>
  <w:footnote w:type="continuationSeparator" w:id="0">
    <w:p w:rsidR="00AB1325" w:rsidRDefault="00A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87C" w:rsidRDefault="00AB1325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4" o:spid="_x0000_s2049" type="#_x0000_t136" style="position:absolute;margin-left:0;margin-top:0;width:527.85pt;height:131.95pt;rotation:315;z-index:-251658752;visibility:visible;mso-wrap-distance-left:0;mso-wrap-distance-right:0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7854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31C8CF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DB0A7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C2A0F066"/>
    <w:lvl w:ilvl="0" w:tplc="8446FD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B254E3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hybridMultilevel"/>
    <w:tmpl w:val="540EED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6025F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23A1D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A80E248"/>
    <w:lvl w:ilvl="0" w:tplc="8446FD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005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A6827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multilevel"/>
    <w:tmpl w:val="1332D7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hybridMultilevel"/>
    <w:tmpl w:val="A4722A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2B8AB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B4478B6"/>
    <w:lvl w:ilvl="0" w:tplc="6D921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602E47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DCC40FD8"/>
    <w:lvl w:ilvl="0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11A7E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6D832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6E367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88E1268"/>
    <w:lvl w:ilvl="0" w:tplc="47AC18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FE442E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42ADA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0000018"/>
    <w:multiLevelType w:val="hybridMultilevel"/>
    <w:tmpl w:val="41F60C9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2296370E"/>
    <w:lvl w:ilvl="0" w:tplc="44803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95486BD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B04FA80"/>
    <w:lvl w:ilvl="0" w:tplc="4516B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BB5AE4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7D9EB3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132AE9"/>
    <w:multiLevelType w:val="hybridMultilevel"/>
    <w:tmpl w:val="D1D47120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400FB1"/>
    <w:multiLevelType w:val="hybridMultilevel"/>
    <w:tmpl w:val="71AE8440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3E4C41"/>
    <w:multiLevelType w:val="hybridMultilevel"/>
    <w:tmpl w:val="30AC89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E2B12EE"/>
    <w:multiLevelType w:val="hybridMultilevel"/>
    <w:tmpl w:val="9D58DB7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4F2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5802F9"/>
    <w:multiLevelType w:val="hybridMultilevel"/>
    <w:tmpl w:val="5A444FC4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8C55AD5"/>
    <w:multiLevelType w:val="hybridMultilevel"/>
    <w:tmpl w:val="D592F8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E6B00"/>
    <w:multiLevelType w:val="hybridMultilevel"/>
    <w:tmpl w:val="598846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2"/>
  </w:num>
  <w:num w:numId="6">
    <w:abstractNumId w:val="11"/>
  </w:num>
  <w:num w:numId="7">
    <w:abstractNumId w:val="28"/>
  </w:num>
  <w:num w:numId="8">
    <w:abstractNumId w:val="14"/>
  </w:num>
  <w:num w:numId="9">
    <w:abstractNumId w:val="4"/>
  </w:num>
  <w:num w:numId="10">
    <w:abstractNumId w:val="13"/>
  </w:num>
  <w:num w:numId="11">
    <w:abstractNumId w:val="35"/>
  </w:num>
  <w:num w:numId="12">
    <w:abstractNumId w:val="17"/>
  </w:num>
  <w:num w:numId="13">
    <w:abstractNumId w:val="21"/>
  </w:num>
  <w:num w:numId="14">
    <w:abstractNumId w:val="18"/>
  </w:num>
  <w:num w:numId="15">
    <w:abstractNumId w:val="0"/>
  </w:num>
  <w:num w:numId="16">
    <w:abstractNumId w:val="5"/>
  </w:num>
  <w:num w:numId="17">
    <w:abstractNumId w:val="19"/>
  </w:num>
  <w:num w:numId="18">
    <w:abstractNumId w:val="26"/>
  </w:num>
  <w:num w:numId="19">
    <w:abstractNumId w:val="25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  <w:num w:numId="24">
    <w:abstractNumId w:val="27"/>
  </w:num>
  <w:num w:numId="25">
    <w:abstractNumId w:val="23"/>
  </w:num>
  <w:num w:numId="26">
    <w:abstractNumId w:val="3"/>
  </w:num>
  <w:num w:numId="27">
    <w:abstractNumId w:val="9"/>
  </w:num>
  <w:num w:numId="28">
    <w:abstractNumId w:val="7"/>
  </w:num>
  <w:num w:numId="29">
    <w:abstractNumId w:val="8"/>
  </w:num>
  <w:num w:numId="30">
    <w:abstractNumId w:val="16"/>
  </w:num>
  <w:num w:numId="31">
    <w:abstractNumId w:val="31"/>
  </w:num>
  <w:num w:numId="32">
    <w:abstractNumId w:val="34"/>
  </w:num>
  <w:num w:numId="33">
    <w:abstractNumId w:val="32"/>
  </w:num>
  <w:num w:numId="34">
    <w:abstractNumId w:val="33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7C"/>
    <w:rsid w:val="00005FB8"/>
    <w:rsid w:val="00012E3D"/>
    <w:rsid w:val="000A4C07"/>
    <w:rsid w:val="000D4043"/>
    <w:rsid w:val="001151E7"/>
    <w:rsid w:val="00151110"/>
    <w:rsid w:val="001B380C"/>
    <w:rsid w:val="001B790E"/>
    <w:rsid w:val="001E4111"/>
    <w:rsid w:val="00294407"/>
    <w:rsid w:val="002A08E4"/>
    <w:rsid w:val="002D407F"/>
    <w:rsid w:val="002E1CA7"/>
    <w:rsid w:val="0031462D"/>
    <w:rsid w:val="00395B59"/>
    <w:rsid w:val="003D4A04"/>
    <w:rsid w:val="0046187C"/>
    <w:rsid w:val="004D6F73"/>
    <w:rsid w:val="005214A2"/>
    <w:rsid w:val="005A7EEB"/>
    <w:rsid w:val="005C728F"/>
    <w:rsid w:val="00607031"/>
    <w:rsid w:val="006B332D"/>
    <w:rsid w:val="0070059C"/>
    <w:rsid w:val="00715EA0"/>
    <w:rsid w:val="0079220A"/>
    <w:rsid w:val="007B0B87"/>
    <w:rsid w:val="00813194"/>
    <w:rsid w:val="00835394"/>
    <w:rsid w:val="0088166F"/>
    <w:rsid w:val="00892707"/>
    <w:rsid w:val="008B647E"/>
    <w:rsid w:val="00931002"/>
    <w:rsid w:val="00944D42"/>
    <w:rsid w:val="009B4FE6"/>
    <w:rsid w:val="009C52C6"/>
    <w:rsid w:val="00A75CF1"/>
    <w:rsid w:val="00A8626A"/>
    <w:rsid w:val="00AB1325"/>
    <w:rsid w:val="00AD6A5D"/>
    <w:rsid w:val="00B001A3"/>
    <w:rsid w:val="00B23F4E"/>
    <w:rsid w:val="00B87304"/>
    <w:rsid w:val="00BA77CC"/>
    <w:rsid w:val="00BB40FF"/>
    <w:rsid w:val="00BC71DB"/>
    <w:rsid w:val="00C32356"/>
    <w:rsid w:val="00C4682A"/>
    <w:rsid w:val="00C75DFF"/>
    <w:rsid w:val="00CC5CAC"/>
    <w:rsid w:val="00CF2BA4"/>
    <w:rsid w:val="00CF52BE"/>
    <w:rsid w:val="00D0719F"/>
    <w:rsid w:val="00D105CF"/>
    <w:rsid w:val="00D13577"/>
    <w:rsid w:val="00D70F63"/>
    <w:rsid w:val="00DA6486"/>
    <w:rsid w:val="00DF6726"/>
    <w:rsid w:val="00E0690B"/>
    <w:rsid w:val="00EB62CC"/>
    <w:rsid w:val="00ED5CBE"/>
    <w:rsid w:val="00FB17DE"/>
    <w:rsid w:val="00FE411B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DB5FB"/>
  <w15:docId w15:val="{B684F09C-C02A-3943-A10D-79EC654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node">
    <w:name w:val="nod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intro">
    <w:name w:val="intro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4E8731B-EC41-4DE4-B89B-965E5E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.</dc:creator>
  <cp:lastModifiedBy>Claire</cp:lastModifiedBy>
  <cp:revision>11</cp:revision>
  <dcterms:created xsi:type="dcterms:W3CDTF">2019-09-08T06:15:00Z</dcterms:created>
  <dcterms:modified xsi:type="dcterms:W3CDTF">2019-09-11T03:37:00Z</dcterms:modified>
</cp:coreProperties>
</file>