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13" w:rsidRDefault="001E5EEF" w:rsidP="001E5EEF">
      <w:pPr>
        <w:spacing w:after="0"/>
      </w:pPr>
      <w:r>
        <w:t>Facilitator’s Guide</w:t>
      </w:r>
    </w:p>
    <w:p w:rsidR="001E5EEF" w:rsidRDefault="001E5EEF" w:rsidP="001E5EEF">
      <w:pPr>
        <w:spacing w:after="0"/>
      </w:pPr>
    </w:p>
    <w:tbl>
      <w:tblPr>
        <w:tblStyle w:val="TableGrid"/>
        <w:tblW w:w="0" w:type="auto"/>
        <w:tblLook w:val="04A0" w:firstRow="1" w:lastRow="0" w:firstColumn="1" w:lastColumn="0" w:noHBand="0" w:noVBand="1"/>
      </w:tblPr>
      <w:tblGrid>
        <w:gridCol w:w="9016"/>
      </w:tblGrid>
      <w:tr w:rsidR="001E5EEF" w:rsidRPr="0065786D" w:rsidTr="00601E9A">
        <w:tc>
          <w:tcPr>
            <w:tcW w:w="9242" w:type="dxa"/>
            <w:tcBorders>
              <w:bottom w:val="nil"/>
            </w:tcBorders>
            <w:shd w:val="clear" w:color="auto" w:fill="D9D9D9" w:themeFill="background1" w:themeFillShade="D9"/>
          </w:tcPr>
          <w:p w:rsidR="001E5EEF" w:rsidRPr="0065786D" w:rsidRDefault="001E5EEF" w:rsidP="00601E9A">
            <w:pPr>
              <w:jc w:val="center"/>
              <w:rPr>
                <w:rFonts w:ascii="Calibri" w:eastAsia="Calibri" w:hAnsi="Calibri" w:cs="Times New Roman"/>
                <w:b/>
                <w:sz w:val="24"/>
                <w:szCs w:val="24"/>
              </w:rPr>
            </w:pPr>
            <w:r w:rsidRPr="0065786D">
              <w:rPr>
                <w:rFonts w:ascii="Calibri" w:eastAsia="Calibri" w:hAnsi="Calibri" w:cs="Times New Roman"/>
                <w:b/>
                <w:sz w:val="24"/>
                <w:szCs w:val="24"/>
              </w:rPr>
              <w:t>Activity 11.1: Music Messenger</w:t>
            </w:r>
          </w:p>
        </w:tc>
      </w:tr>
      <w:tr w:rsidR="001E5EEF" w:rsidRPr="0065786D" w:rsidTr="00601E9A">
        <w:tc>
          <w:tcPr>
            <w:tcW w:w="9242" w:type="dxa"/>
            <w:tcBorders>
              <w:top w:val="nil"/>
            </w:tcBorders>
          </w:tcPr>
          <w:p w:rsidR="001E5EEF" w:rsidRPr="0065786D" w:rsidRDefault="001E5EEF" w:rsidP="00601E9A">
            <w:pPr>
              <w:spacing w:line="360" w:lineRule="auto"/>
              <w:jc w:val="both"/>
              <w:rPr>
                <w:rFonts w:ascii="Calibri" w:eastAsia="MS Mincho" w:hAnsi="Calibri" w:cs="Calibri"/>
                <w:lang w:val="en-GB"/>
              </w:rPr>
            </w:pPr>
            <w:r w:rsidRPr="0065786D">
              <w:rPr>
                <w:rFonts w:ascii="Calibri" w:eastAsia="MS Mincho" w:hAnsi="Calibri" w:cs="Calibri"/>
                <w:lang w:val="en-GB"/>
              </w:rPr>
              <w:t xml:space="preserve">Other than just reading the news and case reports, there are other creative ways to reach out to people and educate awareness about trafficking especially youths. In 2007, MTV has launched a campaign known as </w:t>
            </w:r>
            <w:r w:rsidRPr="0065786D">
              <w:rPr>
                <w:rFonts w:ascii="Calibri" w:eastAsia="MS Mincho" w:hAnsi="Calibri" w:cs="Calibri"/>
                <w:b/>
                <w:lang w:val="en-GB"/>
              </w:rPr>
              <w:t>MTV EXIT</w:t>
            </w:r>
            <w:r w:rsidRPr="0065786D">
              <w:rPr>
                <w:rFonts w:ascii="Calibri" w:eastAsia="MS Mincho" w:hAnsi="Calibri" w:cs="Calibri"/>
                <w:lang w:val="en-GB"/>
              </w:rPr>
              <w:t xml:space="preserve"> (</w:t>
            </w:r>
            <w:r w:rsidRPr="0065786D">
              <w:rPr>
                <w:rFonts w:ascii="Calibri" w:eastAsia="MS Mincho" w:hAnsi="Calibri" w:cs="Calibri"/>
                <w:b/>
                <w:lang w:val="en-GB"/>
              </w:rPr>
              <w:t>E</w:t>
            </w:r>
            <w:r w:rsidRPr="0065786D">
              <w:rPr>
                <w:rFonts w:ascii="Calibri" w:eastAsia="MS Mincho" w:hAnsi="Calibri" w:cs="Calibri"/>
                <w:lang w:val="en-GB"/>
              </w:rPr>
              <w:t xml:space="preserve">nd </w:t>
            </w:r>
            <w:proofErr w:type="spellStart"/>
            <w:r w:rsidRPr="0065786D">
              <w:rPr>
                <w:rFonts w:ascii="Calibri" w:eastAsia="MS Mincho" w:hAnsi="Calibri" w:cs="Calibri"/>
                <w:lang w:val="en-GB"/>
              </w:rPr>
              <w:t>e</w:t>
            </w:r>
            <w:r w:rsidRPr="0065786D">
              <w:rPr>
                <w:rFonts w:ascii="Calibri" w:eastAsia="MS Mincho" w:hAnsi="Calibri" w:cs="Calibri"/>
                <w:b/>
                <w:lang w:val="en-GB"/>
              </w:rPr>
              <w:t>X</w:t>
            </w:r>
            <w:r w:rsidRPr="0065786D">
              <w:rPr>
                <w:rFonts w:ascii="Calibri" w:eastAsia="MS Mincho" w:hAnsi="Calibri" w:cs="Calibri"/>
                <w:lang w:val="en-GB"/>
              </w:rPr>
              <w:t>plo</w:t>
            </w:r>
            <w:r w:rsidRPr="0065786D">
              <w:rPr>
                <w:rFonts w:ascii="Calibri" w:eastAsia="MS Mincho" w:hAnsi="Calibri" w:cs="Calibri"/>
                <w:b/>
                <w:lang w:val="en-GB"/>
              </w:rPr>
              <w:t>I</w:t>
            </w:r>
            <w:r w:rsidRPr="0065786D">
              <w:rPr>
                <w:rFonts w:ascii="Calibri" w:eastAsia="MS Mincho" w:hAnsi="Calibri" w:cs="Calibri"/>
                <w:lang w:val="en-GB"/>
              </w:rPr>
              <w:t>tation</w:t>
            </w:r>
            <w:proofErr w:type="spellEnd"/>
            <w:r w:rsidRPr="0065786D">
              <w:rPr>
                <w:rFonts w:ascii="Calibri" w:eastAsia="MS Mincho" w:hAnsi="Calibri" w:cs="Calibri"/>
                <w:lang w:val="en-GB"/>
              </w:rPr>
              <w:t xml:space="preserve"> and </w:t>
            </w:r>
            <w:r w:rsidRPr="0065786D">
              <w:rPr>
                <w:rFonts w:ascii="Calibri" w:eastAsia="MS Mincho" w:hAnsi="Calibri" w:cs="Calibri"/>
                <w:b/>
                <w:lang w:val="en-GB"/>
              </w:rPr>
              <w:t>T</w:t>
            </w:r>
            <w:r w:rsidRPr="0065786D">
              <w:rPr>
                <w:rFonts w:ascii="Calibri" w:eastAsia="MS Mincho" w:hAnsi="Calibri" w:cs="Calibri"/>
                <w:lang w:val="en-GB"/>
              </w:rPr>
              <w:t>rafficking) campaign across Asia and the Pacific where, awareness can be created via music created by international artists</w:t>
            </w:r>
          </w:p>
          <w:p w:rsidR="001E5EEF" w:rsidRPr="0065786D" w:rsidRDefault="001E5EEF" w:rsidP="00601E9A">
            <w:pPr>
              <w:jc w:val="both"/>
              <w:rPr>
                <w:rFonts w:ascii="Calibri" w:eastAsia="MS Mincho" w:hAnsi="Calibri" w:cs="Calibri"/>
                <w:lang w:val="en-GB"/>
              </w:rPr>
            </w:pPr>
          </w:p>
          <w:p w:rsidR="001E5EEF" w:rsidRPr="0065786D" w:rsidRDefault="001E5EEF" w:rsidP="00601E9A">
            <w:pPr>
              <w:spacing w:line="360" w:lineRule="auto"/>
              <w:jc w:val="both"/>
              <w:rPr>
                <w:rFonts w:ascii="Calibri" w:eastAsia="MS Mincho" w:hAnsi="Calibri" w:cs="Calibri"/>
                <w:lang w:val="en-GB"/>
              </w:rPr>
            </w:pPr>
            <w:r w:rsidRPr="0065786D">
              <w:rPr>
                <w:rFonts w:ascii="Calibri" w:eastAsia="MS Mincho" w:hAnsi="Calibri" w:cs="Calibri"/>
                <w:b/>
                <w:lang w:val="en-GB"/>
              </w:rPr>
              <w:t>Time</w:t>
            </w:r>
            <w:r w:rsidRPr="0065786D">
              <w:rPr>
                <w:rFonts w:ascii="Calibri" w:eastAsia="MS Mincho" w:hAnsi="Calibri" w:cs="Calibri"/>
                <w:b/>
                <w:lang w:val="en-GB"/>
              </w:rPr>
              <w:tab/>
            </w:r>
            <w:r w:rsidRPr="0065786D">
              <w:rPr>
                <w:rFonts w:ascii="Calibri" w:eastAsia="MS Mincho" w:hAnsi="Calibri" w:cs="Calibri"/>
                <w:lang w:val="en-GB"/>
              </w:rPr>
              <w:tab/>
            </w:r>
            <w:r w:rsidRPr="0065786D">
              <w:rPr>
                <w:rFonts w:ascii="Calibri" w:eastAsia="MS Mincho" w:hAnsi="Calibri" w:cs="Calibri"/>
                <w:lang w:val="en-GB"/>
              </w:rPr>
              <w:tab/>
              <w:t>: 1 hour</w:t>
            </w:r>
          </w:p>
          <w:p w:rsidR="001E5EEF" w:rsidRPr="0065786D" w:rsidRDefault="001E5EEF" w:rsidP="00601E9A">
            <w:pPr>
              <w:spacing w:line="360" w:lineRule="auto"/>
              <w:jc w:val="both"/>
              <w:rPr>
                <w:rFonts w:ascii="Calibri" w:eastAsia="MS Mincho" w:hAnsi="Calibri" w:cs="Calibri"/>
                <w:lang w:val="en-GB"/>
              </w:rPr>
            </w:pPr>
            <w:r w:rsidRPr="0065786D">
              <w:rPr>
                <w:rFonts w:ascii="Calibri" w:eastAsia="MS Mincho" w:hAnsi="Calibri" w:cs="Calibri"/>
                <w:b/>
                <w:lang w:val="en-GB"/>
              </w:rPr>
              <w:t>Suggested age group</w:t>
            </w:r>
            <w:r w:rsidRPr="0065786D">
              <w:rPr>
                <w:rFonts w:ascii="Calibri" w:eastAsia="MS Mincho" w:hAnsi="Calibri" w:cs="Calibri"/>
                <w:lang w:val="en-GB"/>
              </w:rPr>
              <w:tab/>
              <w:t>: 12 - 17 years old</w:t>
            </w:r>
          </w:p>
          <w:p w:rsidR="001E5EEF" w:rsidRPr="0065786D" w:rsidRDefault="001E5EEF" w:rsidP="00601E9A">
            <w:pPr>
              <w:jc w:val="both"/>
              <w:rPr>
                <w:rFonts w:ascii="Calibri" w:eastAsia="MS Mincho" w:hAnsi="Calibri" w:cs="Calibri"/>
                <w:lang w:val="en-GB"/>
              </w:rPr>
            </w:pPr>
          </w:p>
          <w:p w:rsidR="001E5EEF" w:rsidRPr="0065786D" w:rsidRDefault="001E5EEF" w:rsidP="00601E9A">
            <w:pPr>
              <w:spacing w:line="360" w:lineRule="auto"/>
              <w:jc w:val="both"/>
              <w:rPr>
                <w:rFonts w:ascii="Calibri" w:eastAsia="MS Mincho" w:hAnsi="Calibri" w:cs="Calibri"/>
                <w:b/>
                <w:lang w:val="en-GB"/>
              </w:rPr>
            </w:pPr>
            <w:r w:rsidRPr="0065786D">
              <w:rPr>
                <w:rFonts w:ascii="Calibri" w:eastAsia="MS Mincho" w:hAnsi="Calibri" w:cs="Calibri"/>
                <w:b/>
                <w:lang w:val="en-GB"/>
              </w:rPr>
              <w:t>Objectives:</w:t>
            </w:r>
          </w:p>
          <w:p w:rsidR="001E5EEF" w:rsidRPr="0065786D" w:rsidRDefault="001E5EEF" w:rsidP="001E5EEF">
            <w:pPr>
              <w:numPr>
                <w:ilvl w:val="0"/>
                <w:numId w:val="1"/>
              </w:numPr>
              <w:spacing w:line="360" w:lineRule="auto"/>
              <w:jc w:val="both"/>
              <w:rPr>
                <w:rFonts w:ascii="Calibri" w:eastAsia="MS Mincho" w:hAnsi="Calibri" w:cs="Calibri"/>
                <w:lang w:val="en-GB"/>
              </w:rPr>
            </w:pPr>
            <w:r w:rsidRPr="0065786D">
              <w:rPr>
                <w:rFonts w:ascii="Calibri" w:eastAsia="MS Mincho" w:hAnsi="Calibri" w:cs="Calibri"/>
                <w:lang w:val="en-GB"/>
              </w:rPr>
              <w:t>To create awareness among youths about human trafficking</w:t>
            </w:r>
          </w:p>
          <w:p w:rsidR="001E5EEF" w:rsidRPr="0065786D" w:rsidRDefault="001E5EEF" w:rsidP="001E5EEF">
            <w:pPr>
              <w:numPr>
                <w:ilvl w:val="0"/>
                <w:numId w:val="1"/>
              </w:numPr>
              <w:spacing w:line="360" w:lineRule="auto"/>
              <w:jc w:val="both"/>
              <w:rPr>
                <w:rFonts w:ascii="Calibri" w:eastAsia="MS Mincho" w:hAnsi="Calibri" w:cs="Calibri"/>
                <w:lang w:val="en-GB"/>
              </w:rPr>
            </w:pPr>
            <w:r w:rsidRPr="0065786D">
              <w:rPr>
                <w:rFonts w:ascii="Calibri" w:eastAsia="MS Mincho" w:hAnsi="Calibri" w:cs="Calibri"/>
                <w:lang w:val="en-GB"/>
              </w:rPr>
              <w:t>To allow youths to express how they feel about human trafficking</w:t>
            </w:r>
          </w:p>
          <w:p w:rsidR="001E5EEF" w:rsidRPr="0065786D" w:rsidRDefault="001E5EEF" w:rsidP="001E5EEF">
            <w:pPr>
              <w:numPr>
                <w:ilvl w:val="0"/>
                <w:numId w:val="1"/>
              </w:numPr>
              <w:spacing w:line="360" w:lineRule="auto"/>
              <w:jc w:val="both"/>
              <w:rPr>
                <w:rFonts w:ascii="Calibri" w:eastAsia="MS Mincho" w:hAnsi="Calibri" w:cs="Calibri"/>
                <w:lang w:val="en-GB"/>
              </w:rPr>
            </w:pPr>
            <w:r w:rsidRPr="0065786D">
              <w:rPr>
                <w:rFonts w:ascii="Calibri" w:eastAsia="MS Mincho" w:hAnsi="Calibri" w:cs="Calibri"/>
                <w:lang w:val="en-GB"/>
              </w:rPr>
              <w:t>To teach youths on how important it is to help suspected victims</w:t>
            </w:r>
          </w:p>
          <w:p w:rsidR="001E5EEF" w:rsidRPr="0065786D" w:rsidRDefault="001E5EEF" w:rsidP="001E5EEF">
            <w:pPr>
              <w:numPr>
                <w:ilvl w:val="0"/>
                <w:numId w:val="1"/>
              </w:numPr>
              <w:spacing w:line="360" w:lineRule="auto"/>
              <w:jc w:val="both"/>
              <w:rPr>
                <w:rFonts w:ascii="Calibri" w:eastAsia="MS Mincho" w:hAnsi="Calibri" w:cs="Calibri"/>
                <w:lang w:val="en-GB"/>
              </w:rPr>
            </w:pPr>
            <w:r w:rsidRPr="0065786D">
              <w:rPr>
                <w:rFonts w:ascii="Calibri" w:eastAsia="MS Mincho" w:hAnsi="Calibri" w:cs="Calibri"/>
                <w:lang w:val="en-GB"/>
              </w:rPr>
              <w:t xml:space="preserve">To teach youths how to avoid becoming a victim </w:t>
            </w:r>
          </w:p>
          <w:p w:rsidR="001E5EEF" w:rsidRPr="0065786D" w:rsidRDefault="001E5EEF" w:rsidP="00601E9A">
            <w:pPr>
              <w:jc w:val="both"/>
              <w:rPr>
                <w:rFonts w:ascii="Calibri" w:eastAsia="MS Mincho" w:hAnsi="Calibri" w:cs="Calibri"/>
                <w:lang w:val="en-GB"/>
              </w:rPr>
            </w:pPr>
          </w:p>
          <w:p w:rsidR="001E5EEF" w:rsidRPr="0065786D" w:rsidRDefault="001E5EEF" w:rsidP="00601E9A">
            <w:pPr>
              <w:spacing w:line="360" w:lineRule="auto"/>
              <w:jc w:val="both"/>
              <w:rPr>
                <w:rFonts w:ascii="Calibri" w:eastAsia="MS Mincho" w:hAnsi="Calibri" w:cs="Calibri"/>
                <w:b/>
                <w:lang w:val="en-GB"/>
              </w:rPr>
            </w:pPr>
            <w:r w:rsidRPr="0065786D">
              <w:rPr>
                <w:rFonts w:ascii="Calibri" w:eastAsia="MS Mincho" w:hAnsi="Calibri" w:cs="Calibri"/>
                <w:b/>
                <w:lang w:val="en-GB"/>
              </w:rPr>
              <w:t>Method:</w:t>
            </w:r>
          </w:p>
          <w:p w:rsidR="001E5EEF" w:rsidRPr="0065786D" w:rsidRDefault="001E5EEF" w:rsidP="001E5EEF">
            <w:pPr>
              <w:numPr>
                <w:ilvl w:val="0"/>
                <w:numId w:val="2"/>
              </w:numPr>
              <w:spacing w:line="360" w:lineRule="auto"/>
              <w:jc w:val="both"/>
              <w:rPr>
                <w:rFonts w:ascii="Calibri" w:eastAsia="MS Mincho" w:hAnsi="Calibri" w:cs="Calibri"/>
                <w:lang w:val="en-GB"/>
              </w:rPr>
            </w:pPr>
            <w:r w:rsidRPr="0065786D">
              <w:rPr>
                <w:rFonts w:ascii="Calibri" w:eastAsia="MS Mincho" w:hAnsi="Calibri" w:cs="Calibri"/>
                <w:lang w:val="en-GB"/>
              </w:rPr>
              <w:t>15 minutes is used to explain to youths regarding human trafficking and why it is important to be aware of such crime</w:t>
            </w:r>
          </w:p>
          <w:p w:rsidR="001E5EEF" w:rsidRPr="0065786D" w:rsidRDefault="001E5EEF" w:rsidP="001E5EEF">
            <w:pPr>
              <w:numPr>
                <w:ilvl w:val="0"/>
                <w:numId w:val="2"/>
              </w:numPr>
              <w:spacing w:line="360" w:lineRule="auto"/>
              <w:jc w:val="both"/>
              <w:rPr>
                <w:rFonts w:ascii="Calibri" w:eastAsia="MS Mincho" w:hAnsi="Calibri" w:cs="Calibri"/>
                <w:lang w:val="en-GB"/>
              </w:rPr>
            </w:pPr>
            <w:r w:rsidRPr="0065786D">
              <w:rPr>
                <w:rFonts w:ascii="Calibri" w:eastAsia="MS Mincho" w:hAnsi="Calibri" w:cs="Calibri"/>
                <w:lang w:val="en-GB"/>
              </w:rPr>
              <w:t>There are 5 videos. After playing a video, ask the audience about the video.</w:t>
            </w:r>
          </w:p>
          <w:p w:rsidR="001E5EEF" w:rsidRPr="0065786D" w:rsidRDefault="001E5EEF" w:rsidP="001E5EEF">
            <w:pPr>
              <w:numPr>
                <w:ilvl w:val="0"/>
                <w:numId w:val="2"/>
              </w:numPr>
              <w:spacing w:line="360" w:lineRule="auto"/>
              <w:jc w:val="both"/>
              <w:rPr>
                <w:rFonts w:ascii="Calibri" w:eastAsia="MS Mincho" w:hAnsi="Calibri" w:cs="Calibri"/>
                <w:lang w:val="en-GB"/>
              </w:rPr>
            </w:pPr>
            <w:r w:rsidRPr="0065786D">
              <w:rPr>
                <w:rFonts w:ascii="Calibri" w:eastAsia="MS Mincho" w:hAnsi="Calibri" w:cs="Calibri"/>
                <w:lang w:val="en-GB"/>
              </w:rPr>
              <w:t>Allow feedbacks and opinions</w:t>
            </w:r>
          </w:p>
          <w:p w:rsidR="001E5EEF" w:rsidRPr="0065786D" w:rsidRDefault="001E5EEF" w:rsidP="00601E9A">
            <w:pPr>
              <w:spacing w:line="360" w:lineRule="auto"/>
              <w:jc w:val="both"/>
              <w:rPr>
                <w:rFonts w:ascii="Calibri" w:eastAsia="MS Mincho" w:hAnsi="Calibri" w:cs="Calibri"/>
                <w:lang w:val="en-GB"/>
              </w:rPr>
            </w:pPr>
          </w:p>
          <w:p w:rsidR="001E5EEF" w:rsidRPr="0065786D" w:rsidRDefault="001E5EEF" w:rsidP="00601E9A">
            <w:pPr>
              <w:spacing w:after="240"/>
              <w:jc w:val="both"/>
              <w:rPr>
                <w:rFonts w:ascii="Calibri" w:eastAsia="MS Mincho" w:hAnsi="Calibri" w:cs="Calibri"/>
                <w:b/>
                <w:lang w:val="en-GB"/>
              </w:rPr>
            </w:pPr>
            <w:r w:rsidRPr="0065786D">
              <w:rPr>
                <w:rFonts w:ascii="Calibri" w:eastAsia="MS Mincho" w:hAnsi="Calibri" w:cs="Calibri"/>
                <w:b/>
                <w:lang w:val="en-GB"/>
              </w:rPr>
              <w:t>Music videos:</w:t>
            </w:r>
          </w:p>
          <w:p w:rsidR="001E5EEF" w:rsidRPr="0065786D" w:rsidRDefault="001E5EEF" w:rsidP="001E5EEF">
            <w:pPr>
              <w:numPr>
                <w:ilvl w:val="0"/>
                <w:numId w:val="4"/>
              </w:numPr>
              <w:pBdr>
                <w:top w:val="single" w:sz="4" w:space="1" w:color="auto"/>
                <w:left w:val="single" w:sz="4" w:space="4" w:color="auto"/>
                <w:bottom w:val="single" w:sz="4" w:space="1" w:color="auto"/>
                <w:right w:val="single" w:sz="4" w:space="4" w:color="auto"/>
              </w:pBdr>
              <w:spacing w:line="360" w:lineRule="auto"/>
              <w:rPr>
                <w:rFonts w:ascii="Calibri" w:eastAsia="MS Mincho" w:hAnsi="Calibri" w:cs="Calibri"/>
                <w:lang w:val="en-GB"/>
              </w:rPr>
            </w:pPr>
            <w:r w:rsidRPr="0065786D">
              <w:rPr>
                <w:rFonts w:ascii="Calibri" w:eastAsia="MS Mincho" w:hAnsi="Calibri" w:cs="Calibri"/>
                <w:lang w:val="en-GB"/>
              </w:rPr>
              <w:t>Simple Plan – This Song Saved My Life</w:t>
            </w:r>
            <w:r w:rsidRPr="0065786D">
              <w:rPr>
                <w:rFonts w:ascii="Calibri" w:eastAsia="MS Mincho" w:hAnsi="Calibri" w:cs="Calibri"/>
                <w:lang w:val="en-GB"/>
              </w:rPr>
              <w:br/>
              <w:t xml:space="preserve">         https://www.youtube.com/watch?v=1__N77CLoEc</w:t>
            </w:r>
            <w:r w:rsidRPr="0065786D">
              <w:rPr>
                <w:rFonts w:ascii="Calibri" w:eastAsia="MS Mincho" w:hAnsi="Calibri" w:cs="Calibri"/>
                <w:lang w:val="en-GB"/>
              </w:rPr>
              <w:br/>
            </w:r>
          </w:p>
          <w:p w:rsidR="001E5EEF" w:rsidRPr="0065786D" w:rsidRDefault="001E5EEF" w:rsidP="001E5EEF">
            <w:pPr>
              <w:numPr>
                <w:ilvl w:val="0"/>
                <w:numId w:val="4"/>
              </w:numPr>
              <w:pBdr>
                <w:top w:val="single" w:sz="4" w:space="1" w:color="auto"/>
                <w:left w:val="single" w:sz="4" w:space="4" w:color="auto"/>
                <w:bottom w:val="single" w:sz="4" w:space="1" w:color="auto"/>
                <w:right w:val="single" w:sz="4" w:space="4" w:color="auto"/>
              </w:pBdr>
              <w:spacing w:line="360" w:lineRule="auto"/>
              <w:rPr>
                <w:rFonts w:ascii="Calibri" w:eastAsia="MS Mincho" w:hAnsi="Calibri" w:cs="Calibri"/>
                <w:lang w:val="en-GB"/>
              </w:rPr>
            </w:pPr>
            <w:r w:rsidRPr="0065786D">
              <w:rPr>
                <w:rFonts w:ascii="Calibri" w:eastAsia="MS Mincho" w:hAnsi="Calibri" w:cs="Calibri"/>
                <w:lang w:val="en-GB"/>
              </w:rPr>
              <w:t>Broken Dreams MTV EXIT &amp; BIRKII</w:t>
            </w:r>
            <w:r w:rsidRPr="0065786D">
              <w:rPr>
                <w:rFonts w:ascii="Calibri" w:eastAsia="MS Mincho" w:hAnsi="Calibri" w:cs="Calibri"/>
                <w:lang w:val="en-GB"/>
              </w:rPr>
              <w:br/>
              <w:t xml:space="preserve">          https://www.youtube.com/watch?v=bkMG86Rsumg</w:t>
            </w:r>
            <w:r w:rsidRPr="0065786D">
              <w:rPr>
                <w:rFonts w:ascii="Calibri" w:eastAsia="MS Mincho" w:hAnsi="Calibri" w:cs="Calibri"/>
                <w:lang w:val="en-GB"/>
              </w:rPr>
              <w:br/>
            </w:r>
          </w:p>
          <w:p w:rsidR="001E5EEF" w:rsidRPr="0065786D" w:rsidRDefault="001E5EEF" w:rsidP="001E5EEF">
            <w:pPr>
              <w:numPr>
                <w:ilvl w:val="0"/>
                <w:numId w:val="4"/>
              </w:numPr>
              <w:pBdr>
                <w:top w:val="single" w:sz="4" w:space="1" w:color="auto"/>
                <w:left w:val="single" w:sz="4" w:space="4" w:color="auto"/>
                <w:bottom w:val="single" w:sz="4" w:space="1" w:color="auto"/>
                <w:right w:val="single" w:sz="4" w:space="4" w:color="auto"/>
              </w:pBdr>
              <w:spacing w:line="360" w:lineRule="auto"/>
              <w:rPr>
                <w:rFonts w:ascii="Calibri" w:eastAsia="MS Mincho" w:hAnsi="Calibri" w:cs="Calibri"/>
                <w:lang w:val="en-GB"/>
              </w:rPr>
            </w:pPr>
            <w:r w:rsidRPr="0065786D">
              <w:rPr>
                <w:rFonts w:ascii="Calibri" w:eastAsia="MS Mincho" w:hAnsi="Calibri" w:cs="Calibri"/>
                <w:lang w:val="en-GB"/>
              </w:rPr>
              <w:t>The click Five – Don’t Let Me Go</w:t>
            </w:r>
            <w:r w:rsidRPr="0065786D">
              <w:rPr>
                <w:rFonts w:ascii="Calibri" w:eastAsia="MS Mincho" w:hAnsi="Calibri" w:cs="Calibri"/>
                <w:lang w:val="en-GB"/>
              </w:rPr>
              <w:br/>
              <w:t xml:space="preserve">          https://www.youtube.com/watch?v=_08BBIGkwA8</w:t>
            </w:r>
            <w:r w:rsidRPr="0065786D">
              <w:rPr>
                <w:rFonts w:ascii="Calibri" w:eastAsia="MS Mincho" w:hAnsi="Calibri" w:cs="Calibri"/>
                <w:lang w:val="en-GB"/>
              </w:rPr>
              <w:br/>
            </w:r>
          </w:p>
          <w:p w:rsidR="001E5EEF" w:rsidRPr="0065786D" w:rsidRDefault="001E5EEF" w:rsidP="001E5EEF">
            <w:pPr>
              <w:numPr>
                <w:ilvl w:val="0"/>
                <w:numId w:val="4"/>
              </w:numPr>
              <w:pBdr>
                <w:top w:val="single" w:sz="4" w:space="1" w:color="auto"/>
                <w:left w:val="single" w:sz="4" w:space="4" w:color="auto"/>
                <w:bottom w:val="single" w:sz="4" w:space="1" w:color="auto"/>
                <w:right w:val="single" w:sz="4" w:space="4" w:color="auto"/>
              </w:pBdr>
              <w:spacing w:line="360" w:lineRule="auto"/>
              <w:rPr>
                <w:rFonts w:ascii="Calibri" w:eastAsia="MS Mincho" w:hAnsi="Calibri" w:cs="Calibri"/>
                <w:lang w:val="en-GB"/>
              </w:rPr>
            </w:pPr>
            <w:r w:rsidRPr="0065786D">
              <w:rPr>
                <w:rFonts w:ascii="Calibri" w:eastAsia="MS Mincho" w:hAnsi="Calibri" w:cs="Calibri"/>
                <w:lang w:val="en-GB"/>
              </w:rPr>
              <w:t>Radiohead – All I Need</w:t>
            </w:r>
            <w:r w:rsidRPr="0065786D">
              <w:rPr>
                <w:rFonts w:ascii="Calibri" w:eastAsia="MS Mincho" w:hAnsi="Calibri" w:cs="Calibri"/>
                <w:lang w:val="en-GB"/>
              </w:rPr>
              <w:br/>
              <w:t xml:space="preserve">          https://www.youtube.com/watch?v=DV1hQSt2hSE</w:t>
            </w:r>
            <w:r w:rsidRPr="0065786D">
              <w:rPr>
                <w:rFonts w:ascii="Calibri" w:eastAsia="MS Mincho" w:hAnsi="Calibri" w:cs="Calibri"/>
                <w:lang w:val="en-GB"/>
              </w:rPr>
              <w:br/>
            </w:r>
          </w:p>
          <w:p w:rsidR="001E5EEF" w:rsidRPr="0065786D" w:rsidRDefault="001E5EEF" w:rsidP="001E5EEF">
            <w:pPr>
              <w:numPr>
                <w:ilvl w:val="0"/>
                <w:numId w:val="4"/>
              </w:numPr>
              <w:pBdr>
                <w:top w:val="single" w:sz="4" w:space="1" w:color="auto"/>
                <w:left w:val="single" w:sz="4" w:space="4" w:color="auto"/>
                <w:bottom w:val="single" w:sz="4" w:space="1" w:color="auto"/>
                <w:right w:val="single" w:sz="4" w:space="4" w:color="auto"/>
              </w:pBdr>
              <w:spacing w:line="360" w:lineRule="auto"/>
              <w:rPr>
                <w:rFonts w:ascii="Calibri" w:eastAsia="MS Mincho" w:hAnsi="Calibri" w:cs="Calibri"/>
                <w:lang w:val="en-GB"/>
              </w:rPr>
            </w:pPr>
            <w:r w:rsidRPr="0065786D">
              <w:rPr>
                <w:rFonts w:ascii="Calibri" w:eastAsia="MS Mincho" w:hAnsi="Calibri" w:cs="Calibri"/>
                <w:lang w:val="en-GB"/>
              </w:rPr>
              <w:lastRenderedPageBreak/>
              <w:t>Muse – Some Things Cost More Than You Realize</w:t>
            </w:r>
            <w:r w:rsidRPr="0065786D">
              <w:rPr>
                <w:rFonts w:ascii="Calibri" w:eastAsia="MS Mincho" w:hAnsi="Calibri" w:cs="Calibri"/>
                <w:lang w:val="en-GB"/>
              </w:rPr>
              <w:br/>
              <w:t xml:space="preserve">          https://www.youtube.com/watch?v=nLoJodvQDrk</w:t>
            </w:r>
          </w:p>
          <w:p w:rsidR="001E5EEF" w:rsidRPr="0065786D" w:rsidRDefault="001E5EEF" w:rsidP="00601E9A">
            <w:pPr>
              <w:spacing w:line="360" w:lineRule="auto"/>
              <w:jc w:val="both"/>
              <w:rPr>
                <w:rFonts w:ascii="Calibri" w:eastAsia="MS Mincho" w:hAnsi="Calibri" w:cs="Calibri"/>
                <w:lang w:val="en-GB"/>
              </w:rPr>
            </w:pPr>
          </w:p>
          <w:p w:rsidR="001E5EEF" w:rsidRPr="0065786D" w:rsidRDefault="001E5EEF" w:rsidP="00601E9A">
            <w:pPr>
              <w:spacing w:line="360" w:lineRule="auto"/>
              <w:jc w:val="both"/>
              <w:rPr>
                <w:rFonts w:ascii="Calibri" w:eastAsia="MS Mincho" w:hAnsi="Calibri" w:cs="Calibri"/>
                <w:b/>
                <w:lang w:val="en-GB"/>
              </w:rPr>
            </w:pPr>
            <w:r w:rsidRPr="0065786D">
              <w:rPr>
                <w:rFonts w:ascii="Calibri" w:eastAsia="MS Mincho" w:hAnsi="Calibri" w:cs="Calibri"/>
                <w:b/>
                <w:lang w:val="en-GB"/>
              </w:rPr>
              <w:t>Questions to audience:</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What do you think about the video?</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How did you feel about it?</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Do you think they are being taken care of by their employers?</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What other businesses do you know off that could be a possible place of human trafficking?</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Who do you think are mostly victims of human trafficking? Why?</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What can you do if you suspect a victim of human trafficking?</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What should you do to avoid being trafficked?</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Why were the people in the video blind folded?</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Who do you think are potential victims?</w:t>
            </w:r>
          </w:p>
          <w:p w:rsidR="001E5EEF" w:rsidRPr="0065786D" w:rsidRDefault="001E5EEF" w:rsidP="001E5EEF">
            <w:pPr>
              <w:numPr>
                <w:ilvl w:val="0"/>
                <w:numId w:val="3"/>
              </w:numPr>
              <w:spacing w:line="360" w:lineRule="auto"/>
              <w:jc w:val="both"/>
              <w:rPr>
                <w:rFonts w:ascii="Calibri" w:eastAsia="MS Mincho" w:hAnsi="Calibri" w:cs="Calibri"/>
                <w:lang w:val="en-GB"/>
              </w:rPr>
            </w:pPr>
            <w:r w:rsidRPr="0065786D">
              <w:rPr>
                <w:rFonts w:ascii="Calibri" w:eastAsia="MS Mincho" w:hAnsi="Calibri" w:cs="Calibri"/>
                <w:lang w:val="en-GB"/>
              </w:rPr>
              <w:t>Why do the traffickers take their identification documents? What are identification documents?</w:t>
            </w:r>
          </w:p>
          <w:p w:rsidR="001E5EEF" w:rsidRPr="0065786D" w:rsidRDefault="001E5EEF" w:rsidP="00601E9A">
            <w:pPr>
              <w:spacing w:line="360" w:lineRule="auto"/>
              <w:jc w:val="both"/>
              <w:rPr>
                <w:rFonts w:ascii="Calibri" w:eastAsia="MS Mincho" w:hAnsi="Calibri" w:cs="Calibri"/>
                <w:lang w:val="en-GB"/>
              </w:rPr>
            </w:pPr>
          </w:p>
          <w:p w:rsidR="001E5EEF" w:rsidRPr="0065786D" w:rsidRDefault="001E5EEF" w:rsidP="00601E9A">
            <w:pPr>
              <w:spacing w:line="360" w:lineRule="auto"/>
              <w:jc w:val="both"/>
              <w:rPr>
                <w:rFonts w:ascii="Calibri" w:eastAsia="MS Mincho" w:hAnsi="Calibri" w:cs="Calibri"/>
                <w:b/>
                <w:lang w:val="en-GB"/>
              </w:rPr>
            </w:pPr>
            <w:r w:rsidRPr="0065786D">
              <w:rPr>
                <w:rFonts w:ascii="Calibri" w:eastAsia="MS Mincho" w:hAnsi="Calibri" w:cs="Calibri"/>
                <w:b/>
                <w:lang w:val="en-GB"/>
              </w:rPr>
              <w:t>Tips for Facilitators:</w:t>
            </w:r>
          </w:p>
          <w:p w:rsidR="001E5EEF" w:rsidRPr="0065786D" w:rsidRDefault="001E5EEF" w:rsidP="001E5EEF">
            <w:pPr>
              <w:numPr>
                <w:ilvl w:val="0"/>
                <w:numId w:val="5"/>
              </w:numPr>
              <w:spacing w:line="360" w:lineRule="auto"/>
              <w:ind w:left="851"/>
              <w:jc w:val="both"/>
              <w:rPr>
                <w:rFonts w:ascii="Calibri" w:eastAsia="MS Mincho" w:hAnsi="Calibri" w:cs="Calibri"/>
                <w:lang w:val="en-GB"/>
              </w:rPr>
            </w:pPr>
            <w:r w:rsidRPr="0065786D">
              <w:rPr>
                <w:rFonts w:ascii="Calibri" w:eastAsia="MS Mincho" w:hAnsi="Calibri" w:cs="Calibri"/>
                <w:lang w:val="en-GB"/>
              </w:rPr>
              <w:t>Your questions can be based on the videos</w:t>
            </w:r>
          </w:p>
          <w:p w:rsidR="001E5EEF" w:rsidRPr="0065786D" w:rsidRDefault="001E5EEF" w:rsidP="001E5EEF">
            <w:pPr>
              <w:numPr>
                <w:ilvl w:val="0"/>
                <w:numId w:val="5"/>
              </w:numPr>
              <w:spacing w:line="360" w:lineRule="auto"/>
              <w:ind w:left="851"/>
              <w:jc w:val="both"/>
              <w:rPr>
                <w:rFonts w:ascii="Calibri" w:eastAsia="MS Mincho" w:hAnsi="Calibri" w:cs="Calibri"/>
                <w:lang w:val="en-GB"/>
              </w:rPr>
            </w:pPr>
            <w:r w:rsidRPr="0065786D">
              <w:rPr>
                <w:rFonts w:ascii="Calibri" w:eastAsia="MS Mincho" w:hAnsi="Calibri" w:cs="Calibri"/>
                <w:lang w:val="en-GB"/>
              </w:rPr>
              <w:t>Feel free to play a different video with the same message and content</w:t>
            </w:r>
          </w:p>
          <w:p w:rsidR="001E5EEF" w:rsidRPr="0065786D" w:rsidRDefault="001E5EEF" w:rsidP="001E5EEF">
            <w:pPr>
              <w:numPr>
                <w:ilvl w:val="0"/>
                <w:numId w:val="5"/>
              </w:numPr>
              <w:spacing w:line="360" w:lineRule="auto"/>
              <w:ind w:left="851"/>
              <w:jc w:val="both"/>
              <w:rPr>
                <w:rFonts w:ascii="Calibri" w:eastAsia="MS Mincho" w:hAnsi="Calibri" w:cs="Calibri"/>
                <w:lang w:val="en-GB"/>
              </w:rPr>
            </w:pPr>
            <w:r w:rsidRPr="0065786D">
              <w:rPr>
                <w:rFonts w:ascii="Calibri" w:eastAsia="MS Mincho" w:hAnsi="Calibri" w:cs="Calibri"/>
                <w:lang w:val="en-GB"/>
              </w:rPr>
              <w:t>Allow the audience to recall what have been thought before the discussion</w:t>
            </w:r>
          </w:p>
          <w:p w:rsidR="001E5EEF" w:rsidRPr="0065786D" w:rsidRDefault="001E5EEF" w:rsidP="001E5EEF">
            <w:pPr>
              <w:numPr>
                <w:ilvl w:val="0"/>
                <w:numId w:val="5"/>
              </w:numPr>
              <w:spacing w:line="360" w:lineRule="auto"/>
              <w:ind w:left="851"/>
              <w:jc w:val="both"/>
              <w:rPr>
                <w:rFonts w:ascii="Calibri" w:eastAsia="MS Mincho" w:hAnsi="Calibri" w:cs="Calibri"/>
                <w:lang w:val="en-GB"/>
              </w:rPr>
            </w:pPr>
            <w:r w:rsidRPr="0065786D">
              <w:rPr>
                <w:rFonts w:ascii="Calibri" w:eastAsia="MS Mincho" w:hAnsi="Calibri" w:cs="Calibri"/>
                <w:lang w:val="en-GB"/>
              </w:rPr>
              <w:t>Allow the audience to express their opinions and how they feel. Do not judge them.</w:t>
            </w:r>
          </w:p>
          <w:p w:rsidR="001E5EEF" w:rsidRPr="0065786D" w:rsidRDefault="001E5EEF" w:rsidP="00601E9A">
            <w:pPr>
              <w:rPr>
                <w:rFonts w:ascii="Calibri" w:eastAsia="Calibri" w:hAnsi="Calibri" w:cs="Times New Roman"/>
              </w:rPr>
            </w:pPr>
          </w:p>
        </w:tc>
      </w:tr>
    </w:tbl>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p w:rsidR="001E5EEF" w:rsidRDefault="001E5EEF" w:rsidP="001E5EEF">
      <w:pPr>
        <w:spacing w:after="0"/>
      </w:pPr>
    </w:p>
    <w:tbl>
      <w:tblPr>
        <w:tblStyle w:val="TableGrid"/>
        <w:tblW w:w="0" w:type="auto"/>
        <w:tblLook w:val="04A0" w:firstRow="1" w:lastRow="0" w:firstColumn="1" w:lastColumn="0" w:noHBand="0" w:noVBand="1"/>
      </w:tblPr>
      <w:tblGrid>
        <w:gridCol w:w="9016"/>
      </w:tblGrid>
      <w:tr w:rsidR="001E5EEF" w:rsidRPr="00ED4264" w:rsidTr="00601E9A">
        <w:tc>
          <w:tcPr>
            <w:tcW w:w="9242" w:type="dxa"/>
            <w:tcBorders>
              <w:bottom w:val="nil"/>
            </w:tcBorders>
            <w:shd w:val="clear" w:color="auto" w:fill="D9D9D9" w:themeFill="background1" w:themeFillShade="D9"/>
          </w:tcPr>
          <w:p w:rsidR="001E5EEF" w:rsidRPr="00ED4264" w:rsidRDefault="001E5EEF" w:rsidP="00601E9A">
            <w:pPr>
              <w:jc w:val="center"/>
              <w:rPr>
                <w:rFonts w:ascii="Calibri" w:eastAsia="Calibri" w:hAnsi="Calibri" w:cs="Times New Roman"/>
                <w:b/>
                <w:sz w:val="24"/>
                <w:szCs w:val="24"/>
              </w:rPr>
            </w:pPr>
            <w:r w:rsidRPr="00ED4264">
              <w:rPr>
                <w:rFonts w:ascii="Calibri" w:eastAsia="Calibri" w:hAnsi="Calibri" w:cs="Times New Roman"/>
                <w:b/>
                <w:sz w:val="24"/>
                <w:szCs w:val="24"/>
              </w:rPr>
              <w:lastRenderedPageBreak/>
              <w:t>Activity 11.2: Role Play</w:t>
            </w:r>
          </w:p>
        </w:tc>
      </w:tr>
      <w:tr w:rsidR="001E5EEF" w:rsidRPr="00ED4264" w:rsidTr="00601E9A">
        <w:tc>
          <w:tcPr>
            <w:tcW w:w="9242" w:type="dxa"/>
            <w:tcBorders>
              <w:top w:val="nil"/>
            </w:tcBorders>
          </w:tcPr>
          <w:p w:rsidR="001E5EEF" w:rsidRPr="00ED4264" w:rsidRDefault="001E5EEF" w:rsidP="00601E9A">
            <w:pPr>
              <w:widowControl w:val="0"/>
              <w:autoSpaceDE w:val="0"/>
              <w:autoSpaceDN w:val="0"/>
              <w:adjustRightInd w:val="0"/>
              <w:spacing w:line="360" w:lineRule="auto"/>
              <w:jc w:val="both"/>
              <w:rPr>
                <w:rFonts w:ascii="Calibri" w:eastAsia="MS Mincho" w:hAnsi="Calibri" w:cs="Calibri"/>
                <w:lang w:val="en-GB"/>
              </w:rPr>
            </w:pPr>
            <w:r w:rsidRPr="00ED4264">
              <w:rPr>
                <w:rFonts w:ascii="Calibri" w:eastAsia="MS Mincho" w:hAnsi="Calibri" w:cs="Calibri"/>
                <w:lang w:val="en-GB"/>
              </w:rPr>
              <w:t xml:space="preserve">Through setting up a role play or sketch on human trafficking, audience will be challenged to process the educational material and share the information in an active and creative manner in a group. </w:t>
            </w:r>
          </w:p>
          <w:p w:rsidR="001E5EEF" w:rsidRPr="00ED4264" w:rsidRDefault="001E5EEF" w:rsidP="00601E9A">
            <w:pPr>
              <w:spacing w:line="360" w:lineRule="auto"/>
              <w:jc w:val="both"/>
              <w:rPr>
                <w:rFonts w:ascii="Calibri" w:eastAsia="MS Mincho" w:hAnsi="Calibri" w:cs="Calibri"/>
                <w:lang w:val="en-GB"/>
              </w:rPr>
            </w:pPr>
            <w:r w:rsidRPr="00ED4264">
              <w:rPr>
                <w:rFonts w:ascii="Calibri" w:eastAsia="MS Mincho" w:hAnsi="Calibri" w:cs="Calibri"/>
                <w:b/>
                <w:lang w:val="en-GB"/>
              </w:rPr>
              <w:t>Time</w:t>
            </w:r>
            <w:r w:rsidRPr="00ED4264">
              <w:rPr>
                <w:rFonts w:ascii="Calibri" w:eastAsia="MS Mincho" w:hAnsi="Calibri" w:cs="Calibri"/>
                <w:lang w:val="en-GB"/>
              </w:rPr>
              <w:tab/>
            </w:r>
            <w:r w:rsidRPr="00ED4264">
              <w:rPr>
                <w:rFonts w:ascii="Calibri" w:eastAsia="MS Mincho" w:hAnsi="Calibri" w:cs="Calibri"/>
                <w:lang w:val="en-GB"/>
              </w:rPr>
              <w:tab/>
            </w:r>
            <w:r w:rsidRPr="00ED4264">
              <w:rPr>
                <w:rFonts w:ascii="Calibri" w:eastAsia="MS Mincho" w:hAnsi="Calibri" w:cs="Calibri"/>
                <w:lang w:val="en-GB"/>
              </w:rPr>
              <w:tab/>
              <w:t>: 2 hours</w:t>
            </w:r>
          </w:p>
          <w:p w:rsidR="001E5EEF" w:rsidRPr="00ED4264" w:rsidRDefault="001E5EEF" w:rsidP="00601E9A">
            <w:pPr>
              <w:spacing w:line="360" w:lineRule="auto"/>
              <w:jc w:val="both"/>
              <w:rPr>
                <w:rFonts w:ascii="Calibri" w:eastAsia="MS Mincho" w:hAnsi="Calibri" w:cs="Calibri"/>
                <w:lang w:val="en-GB"/>
              </w:rPr>
            </w:pPr>
            <w:r w:rsidRPr="00ED4264">
              <w:rPr>
                <w:rFonts w:ascii="Calibri" w:eastAsia="MS Mincho" w:hAnsi="Calibri" w:cs="Calibri"/>
                <w:b/>
                <w:lang w:val="en-GB"/>
              </w:rPr>
              <w:t>Suggested age group</w:t>
            </w:r>
            <w:r w:rsidRPr="00ED4264">
              <w:rPr>
                <w:rFonts w:ascii="Calibri" w:eastAsia="MS Mincho" w:hAnsi="Calibri" w:cs="Calibri"/>
                <w:lang w:val="en-GB"/>
              </w:rPr>
              <w:tab/>
              <w:t>: 12 - 17 years old</w:t>
            </w:r>
          </w:p>
          <w:p w:rsidR="001E5EEF" w:rsidRPr="00ED4264" w:rsidRDefault="001E5EEF" w:rsidP="00601E9A">
            <w:pPr>
              <w:spacing w:line="360" w:lineRule="auto"/>
              <w:jc w:val="both"/>
              <w:rPr>
                <w:rFonts w:ascii="Calibri" w:eastAsia="MS Mincho" w:hAnsi="Calibri" w:cs="Calibri"/>
                <w:lang w:val="en-GB"/>
              </w:rPr>
            </w:pPr>
            <w:r w:rsidRPr="00ED4264">
              <w:rPr>
                <w:rFonts w:ascii="Calibri" w:eastAsia="MS Mincho" w:hAnsi="Calibri" w:cs="Calibri"/>
                <w:b/>
                <w:lang w:val="en-GB"/>
              </w:rPr>
              <w:t>Group</w:t>
            </w:r>
            <w:r w:rsidRPr="00ED4264">
              <w:rPr>
                <w:rFonts w:ascii="Calibri" w:eastAsia="MS Mincho" w:hAnsi="Calibri" w:cs="Calibri"/>
                <w:b/>
                <w:lang w:val="en-GB"/>
              </w:rPr>
              <w:tab/>
            </w:r>
            <w:r w:rsidRPr="00ED4264">
              <w:rPr>
                <w:rFonts w:ascii="Calibri" w:eastAsia="MS Mincho" w:hAnsi="Calibri" w:cs="Calibri"/>
                <w:lang w:val="en-GB"/>
              </w:rPr>
              <w:tab/>
            </w:r>
            <w:r w:rsidRPr="00ED4264">
              <w:rPr>
                <w:rFonts w:ascii="Calibri" w:eastAsia="MS Mincho" w:hAnsi="Calibri" w:cs="Calibri"/>
                <w:lang w:val="en-GB"/>
              </w:rPr>
              <w:tab/>
              <w:t>: 3 groups of 10 members</w:t>
            </w:r>
          </w:p>
          <w:p w:rsidR="001E5EEF" w:rsidRPr="00ED4264" w:rsidRDefault="001E5EEF" w:rsidP="00601E9A">
            <w:pPr>
              <w:spacing w:line="360" w:lineRule="auto"/>
              <w:jc w:val="both"/>
              <w:rPr>
                <w:rFonts w:ascii="Calibri" w:eastAsia="MS Mincho" w:hAnsi="Calibri" w:cs="Calibri"/>
                <w:lang w:val="en-GB"/>
              </w:rPr>
            </w:pPr>
          </w:p>
          <w:p w:rsidR="001E5EEF" w:rsidRPr="00ED4264" w:rsidRDefault="001E5EEF" w:rsidP="00601E9A">
            <w:pPr>
              <w:spacing w:line="360" w:lineRule="auto"/>
              <w:jc w:val="both"/>
              <w:rPr>
                <w:rFonts w:ascii="Calibri" w:eastAsia="MS Mincho" w:hAnsi="Calibri" w:cs="Calibri"/>
                <w:b/>
                <w:lang w:val="en-GB"/>
              </w:rPr>
            </w:pPr>
            <w:r w:rsidRPr="00ED4264">
              <w:rPr>
                <w:rFonts w:ascii="Calibri" w:eastAsia="MS Mincho" w:hAnsi="Calibri" w:cs="Calibri"/>
                <w:b/>
                <w:lang w:val="en-GB"/>
              </w:rPr>
              <w:t>Objectives:</w:t>
            </w:r>
          </w:p>
          <w:p w:rsidR="001E5EEF" w:rsidRPr="00ED4264" w:rsidRDefault="001E5EEF" w:rsidP="001E5EEF">
            <w:pPr>
              <w:numPr>
                <w:ilvl w:val="0"/>
                <w:numId w:val="1"/>
              </w:numPr>
              <w:spacing w:line="360" w:lineRule="auto"/>
              <w:jc w:val="both"/>
              <w:rPr>
                <w:rFonts w:ascii="Calibri" w:eastAsia="MS Mincho" w:hAnsi="Calibri" w:cs="Calibri"/>
                <w:lang w:val="en-GB"/>
              </w:rPr>
            </w:pPr>
            <w:r w:rsidRPr="00ED4264">
              <w:rPr>
                <w:rFonts w:ascii="Calibri" w:eastAsia="MS Mincho" w:hAnsi="Calibri" w:cs="Calibri"/>
                <w:lang w:val="en-GB"/>
              </w:rPr>
              <w:t>To create awareness among youths about human trafficking</w:t>
            </w:r>
          </w:p>
          <w:p w:rsidR="001E5EEF" w:rsidRPr="00ED4264" w:rsidRDefault="001E5EEF" w:rsidP="001E5EEF">
            <w:pPr>
              <w:numPr>
                <w:ilvl w:val="0"/>
                <w:numId w:val="1"/>
              </w:numPr>
              <w:spacing w:line="360" w:lineRule="auto"/>
              <w:jc w:val="both"/>
              <w:rPr>
                <w:rFonts w:ascii="Calibri" w:eastAsia="MS Mincho" w:hAnsi="Calibri" w:cs="Calibri"/>
                <w:lang w:val="en-GB"/>
              </w:rPr>
            </w:pPr>
            <w:r w:rsidRPr="00ED4264">
              <w:rPr>
                <w:rFonts w:ascii="Calibri" w:eastAsia="MS Mincho" w:hAnsi="Calibri" w:cs="Calibri"/>
                <w:lang w:val="en-GB"/>
              </w:rPr>
              <w:t>To allow youths to express how they feel about human trafficking</w:t>
            </w:r>
          </w:p>
          <w:p w:rsidR="001E5EEF" w:rsidRPr="00ED4264" w:rsidRDefault="001E5EEF" w:rsidP="001E5EEF">
            <w:pPr>
              <w:numPr>
                <w:ilvl w:val="0"/>
                <w:numId w:val="1"/>
              </w:numPr>
              <w:spacing w:line="360" w:lineRule="auto"/>
              <w:jc w:val="both"/>
              <w:rPr>
                <w:rFonts w:ascii="Calibri" w:eastAsia="MS Mincho" w:hAnsi="Calibri" w:cs="Calibri"/>
                <w:lang w:val="en-GB"/>
              </w:rPr>
            </w:pPr>
            <w:r w:rsidRPr="00ED4264">
              <w:rPr>
                <w:rFonts w:ascii="Calibri" w:eastAsia="MS Mincho" w:hAnsi="Calibri" w:cs="Calibri"/>
                <w:lang w:val="en-GB"/>
              </w:rPr>
              <w:t>To know what they understand about human trafficking situations</w:t>
            </w:r>
          </w:p>
          <w:p w:rsidR="001E5EEF" w:rsidRPr="00ED4264" w:rsidRDefault="001E5EEF" w:rsidP="00601E9A">
            <w:pPr>
              <w:spacing w:line="360" w:lineRule="auto"/>
              <w:jc w:val="both"/>
              <w:rPr>
                <w:rFonts w:ascii="Calibri" w:eastAsia="MS Mincho" w:hAnsi="Calibri" w:cs="Calibri"/>
                <w:lang w:val="en-GB"/>
              </w:rPr>
            </w:pPr>
          </w:p>
          <w:p w:rsidR="001E5EEF" w:rsidRPr="00ED4264" w:rsidRDefault="001E5EEF" w:rsidP="00601E9A">
            <w:pPr>
              <w:spacing w:line="360" w:lineRule="auto"/>
              <w:jc w:val="both"/>
              <w:rPr>
                <w:rFonts w:ascii="Calibri" w:eastAsia="MS Mincho" w:hAnsi="Calibri" w:cs="Calibri"/>
                <w:b/>
                <w:lang w:val="en-GB"/>
              </w:rPr>
            </w:pPr>
            <w:r w:rsidRPr="00ED4264">
              <w:rPr>
                <w:rFonts w:ascii="Calibri" w:eastAsia="MS Mincho" w:hAnsi="Calibri" w:cs="Calibri"/>
                <w:b/>
                <w:lang w:val="en-GB"/>
              </w:rPr>
              <w:t>Method:</w:t>
            </w:r>
          </w:p>
          <w:p w:rsidR="001E5EEF" w:rsidRPr="00ED4264" w:rsidRDefault="001E5EEF" w:rsidP="001E5EEF">
            <w:pPr>
              <w:numPr>
                <w:ilvl w:val="0"/>
                <w:numId w:val="8"/>
              </w:numPr>
              <w:spacing w:line="360" w:lineRule="auto"/>
              <w:jc w:val="both"/>
              <w:rPr>
                <w:rFonts w:ascii="Calibri" w:eastAsia="MS Mincho" w:hAnsi="Calibri" w:cs="Calibri"/>
                <w:lang w:val="en-GB"/>
              </w:rPr>
            </w:pPr>
            <w:r w:rsidRPr="00ED4264">
              <w:rPr>
                <w:rFonts w:ascii="Calibri" w:eastAsia="MS Mincho" w:hAnsi="Calibri" w:cs="Calibri"/>
                <w:lang w:val="en-GB"/>
              </w:rPr>
              <w:t>The class is divided into 3 groups.</w:t>
            </w:r>
          </w:p>
          <w:p w:rsidR="001E5EEF" w:rsidRPr="00ED4264" w:rsidRDefault="001E5EEF" w:rsidP="001E5EEF">
            <w:pPr>
              <w:numPr>
                <w:ilvl w:val="0"/>
                <w:numId w:val="8"/>
              </w:numPr>
              <w:spacing w:line="360" w:lineRule="auto"/>
              <w:jc w:val="both"/>
              <w:rPr>
                <w:rFonts w:ascii="Calibri" w:eastAsia="MS Mincho" w:hAnsi="Calibri" w:cs="Calibri"/>
                <w:lang w:val="en-GB"/>
              </w:rPr>
            </w:pPr>
            <w:r w:rsidRPr="00ED4264">
              <w:rPr>
                <w:rFonts w:ascii="Calibri" w:eastAsia="MS Mincho" w:hAnsi="Calibri" w:cs="Calibri"/>
                <w:lang w:val="en-GB"/>
              </w:rPr>
              <w:t>Each group are given a topic to role play.</w:t>
            </w:r>
          </w:p>
          <w:p w:rsidR="001E5EEF" w:rsidRPr="00ED4264" w:rsidRDefault="001E5EEF" w:rsidP="001E5EEF">
            <w:pPr>
              <w:numPr>
                <w:ilvl w:val="0"/>
                <w:numId w:val="8"/>
              </w:numPr>
              <w:spacing w:line="360" w:lineRule="auto"/>
              <w:jc w:val="both"/>
              <w:rPr>
                <w:rFonts w:ascii="Calibri" w:eastAsia="MS Mincho" w:hAnsi="Calibri" w:cs="Calibri"/>
                <w:lang w:val="en-GB"/>
              </w:rPr>
            </w:pPr>
            <w:r w:rsidRPr="00ED4264">
              <w:rPr>
                <w:rFonts w:ascii="Calibri" w:eastAsia="MS Mincho" w:hAnsi="Calibri" w:cs="Calibri"/>
                <w:lang w:val="en-GB"/>
              </w:rPr>
              <w:t xml:space="preserve">Each group are given 30 minutes to prepare the scenes and scripts. All members of the group must participate in the </w:t>
            </w:r>
            <w:proofErr w:type="spellStart"/>
            <w:r w:rsidRPr="00ED4264">
              <w:rPr>
                <w:rFonts w:ascii="Calibri" w:eastAsia="MS Mincho" w:hAnsi="Calibri" w:cs="Calibri"/>
                <w:lang w:val="en-GB"/>
              </w:rPr>
              <w:t>roleplay</w:t>
            </w:r>
            <w:proofErr w:type="spellEnd"/>
            <w:r w:rsidRPr="00ED4264">
              <w:rPr>
                <w:rFonts w:ascii="Calibri" w:eastAsia="MS Mincho" w:hAnsi="Calibri" w:cs="Calibri"/>
                <w:lang w:val="en-GB"/>
              </w:rPr>
              <w:t>.</w:t>
            </w:r>
          </w:p>
          <w:p w:rsidR="001E5EEF" w:rsidRPr="00ED4264" w:rsidRDefault="001E5EEF" w:rsidP="001E5EEF">
            <w:pPr>
              <w:numPr>
                <w:ilvl w:val="0"/>
                <w:numId w:val="8"/>
              </w:numPr>
              <w:spacing w:line="360" w:lineRule="auto"/>
              <w:jc w:val="both"/>
              <w:rPr>
                <w:rFonts w:ascii="Calibri" w:eastAsia="MS Mincho" w:hAnsi="Calibri" w:cs="Calibri"/>
                <w:lang w:val="en-GB"/>
              </w:rPr>
            </w:pPr>
            <w:r w:rsidRPr="00ED4264">
              <w:rPr>
                <w:rFonts w:ascii="Calibri" w:eastAsia="MS Mincho" w:hAnsi="Calibri" w:cs="Calibri"/>
                <w:lang w:val="en-GB"/>
              </w:rPr>
              <w:t>Roe play is free and easy and creativity is highly encouraged.</w:t>
            </w:r>
          </w:p>
          <w:p w:rsidR="001E5EEF" w:rsidRPr="00ED4264" w:rsidRDefault="001E5EEF" w:rsidP="001E5EEF">
            <w:pPr>
              <w:numPr>
                <w:ilvl w:val="0"/>
                <w:numId w:val="8"/>
              </w:numPr>
              <w:spacing w:line="360" w:lineRule="auto"/>
              <w:jc w:val="both"/>
              <w:rPr>
                <w:rFonts w:ascii="Calibri" w:eastAsia="MS Mincho" w:hAnsi="Calibri" w:cs="Calibri"/>
                <w:lang w:val="en-GB"/>
              </w:rPr>
            </w:pPr>
            <w:r w:rsidRPr="00ED4264">
              <w:rPr>
                <w:rFonts w:ascii="Calibri" w:eastAsia="MS Mincho" w:hAnsi="Calibri" w:cs="Calibri"/>
                <w:lang w:val="en-GB"/>
              </w:rPr>
              <w:t xml:space="preserve">Each group is given 7 minutes to perform and 3 minutes for facilitators to discuss the </w:t>
            </w:r>
            <w:proofErr w:type="spellStart"/>
            <w:r w:rsidRPr="00ED4264">
              <w:rPr>
                <w:rFonts w:ascii="Calibri" w:eastAsia="MS Mincho" w:hAnsi="Calibri" w:cs="Calibri"/>
                <w:lang w:val="en-GB"/>
              </w:rPr>
              <w:t>roleplay</w:t>
            </w:r>
            <w:proofErr w:type="spellEnd"/>
            <w:r w:rsidRPr="00ED4264">
              <w:rPr>
                <w:rFonts w:ascii="Calibri" w:eastAsia="MS Mincho" w:hAnsi="Calibri" w:cs="Calibri"/>
                <w:lang w:val="en-GB"/>
              </w:rPr>
              <w:t xml:space="preserve"> content with the rest of the class.</w:t>
            </w:r>
          </w:p>
          <w:p w:rsidR="001E5EEF" w:rsidRPr="00ED4264" w:rsidRDefault="001E5EEF" w:rsidP="00601E9A">
            <w:pPr>
              <w:spacing w:line="360" w:lineRule="auto"/>
              <w:jc w:val="both"/>
              <w:rPr>
                <w:rFonts w:ascii="Calibri" w:eastAsia="MS Mincho" w:hAnsi="Calibri" w:cs="Calibri"/>
                <w:lang w:val="en-GB"/>
              </w:rPr>
            </w:pPr>
          </w:p>
          <w:p w:rsidR="001E5EEF" w:rsidRPr="00ED4264" w:rsidRDefault="001E5EEF" w:rsidP="00601E9A">
            <w:pPr>
              <w:spacing w:line="360" w:lineRule="auto"/>
              <w:jc w:val="both"/>
              <w:rPr>
                <w:rFonts w:ascii="Calibri" w:eastAsia="MS Mincho" w:hAnsi="Calibri" w:cs="Calibri"/>
                <w:b/>
                <w:lang w:val="en-GB"/>
              </w:rPr>
            </w:pPr>
            <w:r w:rsidRPr="00ED4264">
              <w:rPr>
                <w:rFonts w:ascii="Calibri" w:eastAsia="MS Mincho" w:hAnsi="Calibri" w:cs="Calibri"/>
                <w:b/>
                <w:lang w:val="en-GB"/>
              </w:rPr>
              <w:t>Role play topics:</w:t>
            </w:r>
          </w:p>
          <w:p w:rsidR="001E5EEF" w:rsidRPr="00ED4264" w:rsidRDefault="001E5EEF" w:rsidP="001E5EEF">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Calibri" w:eastAsia="MS Mincho" w:hAnsi="Calibri" w:cs="Calibri"/>
                <w:lang w:val="en-GB"/>
              </w:rPr>
            </w:pPr>
            <w:r w:rsidRPr="00ED4264">
              <w:rPr>
                <w:rFonts w:ascii="Calibri" w:eastAsia="MS Mincho" w:hAnsi="Calibri" w:cs="Calibri"/>
                <w:lang w:val="en-GB"/>
              </w:rPr>
              <w:t>Human Trafficking in forced labour</w:t>
            </w:r>
          </w:p>
          <w:p w:rsidR="001E5EEF" w:rsidRPr="00ED4264" w:rsidRDefault="001E5EEF" w:rsidP="001E5EEF">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Calibri" w:eastAsia="MS Mincho" w:hAnsi="Calibri" w:cs="Calibri"/>
                <w:lang w:val="en-GB"/>
              </w:rPr>
            </w:pPr>
            <w:r w:rsidRPr="00ED4264">
              <w:rPr>
                <w:rFonts w:ascii="Calibri" w:eastAsia="MS Mincho" w:hAnsi="Calibri" w:cs="Calibri"/>
                <w:lang w:val="en-GB"/>
              </w:rPr>
              <w:t>Human trafficking in drug distributing</w:t>
            </w:r>
          </w:p>
          <w:p w:rsidR="001E5EEF" w:rsidRPr="00ED4264" w:rsidRDefault="001E5EEF" w:rsidP="001E5EEF">
            <w:pPr>
              <w:numPr>
                <w:ilvl w:val="0"/>
                <w:numId w:val="6"/>
              </w:numPr>
              <w:pBdr>
                <w:top w:val="single" w:sz="4" w:space="1" w:color="auto"/>
                <w:left w:val="single" w:sz="4" w:space="4" w:color="auto"/>
                <w:bottom w:val="single" w:sz="4" w:space="1" w:color="auto"/>
                <w:right w:val="single" w:sz="4" w:space="4" w:color="auto"/>
              </w:pBdr>
              <w:spacing w:line="360" w:lineRule="auto"/>
              <w:jc w:val="both"/>
              <w:rPr>
                <w:rFonts w:ascii="Calibri" w:eastAsia="MS Mincho" w:hAnsi="Calibri" w:cs="Calibri"/>
                <w:lang w:val="en-GB"/>
              </w:rPr>
            </w:pPr>
            <w:r w:rsidRPr="00ED4264">
              <w:rPr>
                <w:rFonts w:ascii="Calibri" w:eastAsia="MS Mincho" w:hAnsi="Calibri" w:cs="Calibri"/>
                <w:lang w:val="en-GB"/>
              </w:rPr>
              <w:t>Human trafficking in domestic servitude</w:t>
            </w:r>
          </w:p>
          <w:p w:rsidR="001E5EEF" w:rsidRPr="00ED4264" w:rsidRDefault="001E5EEF" w:rsidP="00601E9A">
            <w:pPr>
              <w:spacing w:line="360" w:lineRule="auto"/>
              <w:jc w:val="both"/>
              <w:rPr>
                <w:rFonts w:ascii="Calibri" w:eastAsia="MS Mincho" w:hAnsi="Calibri" w:cs="Calibri"/>
                <w:lang w:val="en-GB"/>
              </w:rPr>
            </w:pPr>
          </w:p>
          <w:p w:rsidR="001E5EEF" w:rsidRPr="00ED4264" w:rsidRDefault="001E5EEF" w:rsidP="00601E9A">
            <w:pPr>
              <w:spacing w:line="360" w:lineRule="auto"/>
              <w:jc w:val="both"/>
              <w:rPr>
                <w:rFonts w:ascii="Calibri" w:eastAsia="MS Mincho" w:hAnsi="Calibri" w:cs="Calibri"/>
                <w:b/>
                <w:lang w:val="en-GB"/>
              </w:rPr>
            </w:pPr>
            <w:r w:rsidRPr="00ED4264">
              <w:rPr>
                <w:rFonts w:ascii="Calibri" w:eastAsia="MS Mincho" w:hAnsi="Calibri" w:cs="Calibri"/>
                <w:b/>
                <w:lang w:val="en-GB"/>
              </w:rPr>
              <w:t>Tips for facilitators:</w:t>
            </w:r>
          </w:p>
          <w:p w:rsidR="001E5EEF" w:rsidRPr="00ED4264" w:rsidRDefault="001E5EEF" w:rsidP="001E5EEF">
            <w:pPr>
              <w:numPr>
                <w:ilvl w:val="0"/>
                <w:numId w:val="7"/>
              </w:numPr>
              <w:spacing w:line="360" w:lineRule="auto"/>
              <w:jc w:val="both"/>
              <w:rPr>
                <w:rFonts w:ascii="Calibri" w:eastAsia="MS Mincho" w:hAnsi="Calibri" w:cs="Calibri"/>
                <w:lang w:val="en-GB"/>
              </w:rPr>
            </w:pPr>
            <w:r w:rsidRPr="00ED4264">
              <w:rPr>
                <w:rFonts w:ascii="Calibri" w:eastAsia="MS Mincho" w:hAnsi="Calibri" w:cs="Calibri"/>
                <w:lang w:val="en-GB"/>
              </w:rPr>
              <w:t xml:space="preserve">You can give more time (e.g. 1 week) to students about the role play. Therefore, the sketch will be less in a rush and </w:t>
            </w:r>
            <w:proofErr w:type="gramStart"/>
            <w:r w:rsidRPr="00ED4264">
              <w:rPr>
                <w:rFonts w:ascii="Calibri" w:eastAsia="MS Mincho" w:hAnsi="Calibri" w:cs="Calibri"/>
                <w:lang w:val="en-GB"/>
              </w:rPr>
              <w:t>more well</w:t>
            </w:r>
            <w:proofErr w:type="gramEnd"/>
            <w:r w:rsidRPr="00ED4264">
              <w:rPr>
                <w:rFonts w:ascii="Calibri" w:eastAsia="MS Mincho" w:hAnsi="Calibri" w:cs="Calibri"/>
                <w:lang w:val="en-GB"/>
              </w:rPr>
              <w:t xml:space="preserve"> prepared.</w:t>
            </w:r>
          </w:p>
          <w:p w:rsidR="001E5EEF" w:rsidRPr="00ED4264" w:rsidRDefault="001E5EEF" w:rsidP="001E5EEF">
            <w:pPr>
              <w:numPr>
                <w:ilvl w:val="0"/>
                <w:numId w:val="7"/>
              </w:numPr>
              <w:spacing w:line="360" w:lineRule="auto"/>
              <w:jc w:val="both"/>
              <w:rPr>
                <w:rFonts w:ascii="Calibri" w:eastAsia="MS Mincho" w:hAnsi="Calibri" w:cs="Calibri"/>
                <w:lang w:val="en-GB"/>
              </w:rPr>
            </w:pPr>
            <w:r w:rsidRPr="00ED4264">
              <w:rPr>
                <w:rFonts w:ascii="Calibri" w:eastAsia="MS Mincho" w:hAnsi="Calibri" w:cs="Calibri"/>
                <w:lang w:val="en-GB"/>
              </w:rPr>
              <w:t>Facilitators can also make it a competition and give winners prizes to encourage participation</w:t>
            </w:r>
          </w:p>
          <w:p w:rsidR="001E5EEF" w:rsidRPr="00ED4264" w:rsidRDefault="001E5EEF" w:rsidP="001E5EEF">
            <w:pPr>
              <w:numPr>
                <w:ilvl w:val="0"/>
                <w:numId w:val="7"/>
              </w:numPr>
              <w:spacing w:line="360" w:lineRule="auto"/>
              <w:jc w:val="both"/>
              <w:rPr>
                <w:rFonts w:ascii="Calibri" w:eastAsia="MS Mincho" w:hAnsi="Calibri" w:cs="Calibri"/>
                <w:lang w:val="en-GB"/>
              </w:rPr>
            </w:pPr>
            <w:r w:rsidRPr="00ED4264">
              <w:rPr>
                <w:rFonts w:ascii="Calibri" w:eastAsia="MS Mincho" w:hAnsi="Calibri" w:cs="Calibri"/>
                <w:lang w:val="en-GB"/>
              </w:rPr>
              <w:t>Discuss and address important issues with audience based on their answers and opinions.</w:t>
            </w:r>
          </w:p>
          <w:p w:rsidR="001E5EEF" w:rsidRPr="00ED4264" w:rsidRDefault="001E5EEF" w:rsidP="001E5EEF">
            <w:pPr>
              <w:numPr>
                <w:ilvl w:val="0"/>
                <w:numId w:val="7"/>
              </w:numPr>
              <w:spacing w:line="360" w:lineRule="auto"/>
              <w:jc w:val="both"/>
              <w:rPr>
                <w:rFonts w:ascii="Cambria" w:eastAsia="MS Mincho" w:hAnsi="Cambria" w:cs="Times New Roman"/>
                <w:sz w:val="24"/>
                <w:szCs w:val="24"/>
                <w:lang w:val="en-GB"/>
              </w:rPr>
            </w:pPr>
            <w:r w:rsidRPr="00ED4264">
              <w:rPr>
                <w:rFonts w:ascii="Calibri" w:eastAsia="MS Mincho" w:hAnsi="Calibri" w:cs="Calibri"/>
                <w:lang w:val="en-GB"/>
              </w:rPr>
              <w:t>Have fun!</w:t>
            </w:r>
          </w:p>
          <w:p w:rsidR="001E5EEF" w:rsidRPr="00ED4264" w:rsidRDefault="001E5EEF" w:rsidP="00601E9A">
            <w:pPr>
              <w:rPr>
                <w:rFonts w:ascii="Calibri" w:eastAsia="Calibri" w:hAnsi="Calibri" w:cs="Times New Roman"/>
              </w:rPr>
            </w:pPr>
          </w:p>
        </w:tc>
      </w:tr>
    </w:tbl>
    <w:p w:rsidR="001E5EEF" w:rsidRDefault="001E5EEF" w:rsidP="001E5EEF">
      <w:pPr>
        <w:spacing w:after="0"/>
      </w:pPr>
      <w:bookmarkStart w:id="0" w:name="_GoBack"/>
      <w:bookmarkEnd w:id="0"/>
    </w:p>
    <w:sectPr w:rsidR="001E5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D5EEB"/>
    <w:multiLevelType w:val="hybridMultilevel"/>
    <w:tmpl w:val="64020C4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118375A2"/>
    <w:multiLevelType w:val="hybridMultilevel"/>
    <w:tmpl w:val="5A56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402"/>
    <w:multiLevelType w:val="hybridMultilevel"/>
    <w:tmpl w:val="7EC6F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95D6D"/>
    <w:multiLevelType w:val="hybridMultilevel"/>
    <w:tmpl w:val="B798E7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96D78"/>
    <w:multiLevelType w:val="hybridMultilevel"/>
    <w:tmpl w:val="3760B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067BA8"/>
    <w:multiLevelType w:val="hybridMultilevel"/>
    <w:tmpl w:val="B45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87AE0"/>
    <w:multiLevelType w:val="hybridMultilevel"/>
    <w:tmpl w:val="647AF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B502D"/>
    <w:multiLevelType w:val="hybridMultilevel"/>
    <w:tmpl w:val="1E621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EF"/>
    <w:rsid w:val="00011213"/>
    <w:rsid w:val="001E5EE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0FC7C-DE75-4B37-BDBB-E94B0F6E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5E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Chin</dc:creator>
  <cp:keywords/>
  <dc:description/>
  <cp:lastModifiedBy>Caroline Chin</cp:lastModifiedBy>
  <cp:revision>1</cp:revision>
  <dcterms:created xsi:type="dcterms:W3CDTF">2017-10-04T14:32:00Z</dcterms:created>
  <dcterms:modified xsi:type="dcterms:W3CDTF">2017-10-04T14:37:00Z</dcterms:modified>
</cp:coreProperties>
</file>